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F5" w:rsidRDefault="00CF521C" w:rsidP="008A27F5">
      <w:pPr>
        <w:pStyle w:val="2"/>
      </w:pPr>
      <w:r>
        <w:t>МУНИЦИПАЛЬНОЕ ОБРАЗОВАНИЕ «БОБРОВО-ЛЯВЛЕНСКОЕ»</w:t>
      </w:r>
    </w:p>
    <w:p w:rsidR="008A27F5" w:rsidRPr="006C3673" w:rsidRDefault="00CF521C" w:rsidP="008A27F5">
      <w:pPr>
        <w:pStyle w:val="2"/>
      </w:pPr>
      <w:r>
        <w:t xml:space="preserve">ПРИМОРСКИЙ  МУНИЦИПАЛЬНЫЙ  РАЙОН </w:t>
      </w:r>
    </w:p>
    <w:p w:rsidR="008A27F5" w:rsidRPr="006C3673" w:rsidRDefault="00CF521C" w:rsidP="008A27F5">
      <w:pPr>
        <w:pStyle w:val="2"/>
      </w:pPr>
      <w:r>
        <w:rPr>
          <w:color w:val="000000"/>
          <w:sz w:val="18"/>
          <w:szCs w:val="18"/>
          <w:shd w:val="clear" w:color="auto" w:fill="FFFFFF"/>
        </w:rPr>
        <w:t> </w:t>
      </w:r>
      <w:r>
        <w:t>АРХАНГЕЛЬСК</w:t>
      </w:r>
      <w:r w:rsidRPr="006C3673">
        <w:t>АЯ ОБЛАСТЬ</w:t>
      </w:r>
    </w:p>
    <w:p w:rsidR="008A27F5" w:rsidRDefault="00CF521C" w:rsidP="008A27F5">
      <w:pPr>
        <w:pStyle w:val="2"/>
      </w:pPr>
      <w:r>
        <w:t>СОВЕТ ДЕПУТАТОВ  ВТОРОГО  СОЗЫВА</w:t>
      </w:r>
    </w:p>
    <w:p w:rsidR="008A27F5" w:rsidRDefault="00CF521C" w:rsidP="008A27F5">
      <w:pPr>
        <w:pStyle w:val="2"/>
      </w:pPr>
      <w:r>
        <w:t>ВОСЕМНАДЦАТАЯ ОЧЕРЕДНАЯ  СЕССИЯ</w:t>
      </w:r>
    </w:p>
    <w:p w:rsidR="008A27F5" w:rsidRPr="003D69E4" w:rsidRDefault="008A27F5" w:rsidP="008A27F5">
      <w:pPr>
        <w:pStyle w:val="2"/>
      </w:pPr>
    </w:p>
    <w:p w:rsidR="008A27F5" w:rsidRPr="003D69E4" w:rsidRDefault="008A27F5" w:rsidP="008A27F5">
      <w:pPr>
        <w:pStyle w:val="2"/>
      </w:pPr>
      <w:r>
        <w:t>РЕШЕНИЕ</w:t>
      </w:r>
    </w:p>
    <w:p w:rsidR="008A27F5" w:rsidRDefault="008A27F5" w:rsidP="008A27F5">
      <w:pPr>
        <w:pStyle w:val="2"/>
      </w:pPr>
    </w:p>
    <w:p w:rsidR="008A27F5" w:rsidRPr="00994857" w:rsidRDefault="00CF521C" w:rsidP="008A27F5">
      <w:pPr>
        <w:pStyle w:val="2"/>
        <w:rPr>
          <w:b w:val="0"/>
        </w:rPr>
      </w:pPr>
      <w:r>
        <w:rPr>
          <w:b w:val="0"/>
        </w:rPr>
        <w:t>29 марта 2022  г.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</w:t>
      </w:r>
      <w:r w:rsidR="008A27F5" w:rsidRPr="00994857">
        <w:rPr>
          <w:b w:val="0"/>
        </w:rPr>
        <w:t xml:space="preserve"> № </w:t>
      </w:r>
      <w:r>
        <w:rPr>
          <w:b w:val="0"/>
        </w:rPr>
        <w:t>123</w:t>
      </w:r>
    </w:p>
    <w:p w:rsidR="008A27F5" w:rsidRDefault="008A27F5" w:rsidP="008A27F5">
      <w:pPr>
        <w:pStyle w:val="2"/>
      </w:pPr>
    </w:p>
    <w:p w:rsidR="008A27F5" w:rsidRDefault="008A27F5" w:rsidP="008A27F5">
      <w:pPr>
        <w:pStyle w:val="2"/>
      </w:pPr>
      <w:r>
        <w:t xml:space="preserve">О  внесении  изменений  в  Решение  Совета  депутатов  </w:t>
      </w:r>
    </w:p>
    <w:p w:rsidR="008A27F5" w:rsidRDefault="008A27F5" w:rsidP="008A27F5">
      <w:pPr>
        <w:pStyle w:val="2"/>
      </w:pPr>
      <w:r>
        <w:t xml:space="preserve">от  14.10.2015  №  15  «Об  утверждении  Положения  </w:t>
      </w:r>
    </w:p>
    <w:p w:rsidR="008A27F5" w:rsidRDefault="008A27F5" w:rsidP="008A27F5">
      <w:pPr>
        <w:pStyle w:val="2"/>
      </w:pPr>
      <w:r>
        <w:t>о  публичных  слушаниях  на  территории  муниципального  образования  «Боброво-Лявленское»</w:t>
      </w:r>
    </w:p>
    <w:p w:rsidR="008A27F5" w:rsidRDefault="008A27F5" w:rsidP="008A27F5">
      <w:pPr>
        <w:pStyle w:val="2"/>
      </w:pPr>
    </w:p>
    <w:p w:rsidR="008A27F5" w:rsidRDefault="008A27F5" w:rsidP="008A27F5">
      <w:pPr>
        <w:pStyle w:val="2"/>
      </w:pPr>
    </w:p>
    <w:p w:rsidR="00994857" w:rsidRPr="00994857" w:rsidRDefault="008A27F5" w:rsidP="008A27F5">
      <w:pPr>
        <w:pStyle w:val="2"/>
        <w:jc w:val="both"/>
        <w:rPr>
          <w:b w:val="0"/>
        </w:rPr>
      </w:pPr>
      <w:r>
        <w:tab/>
      </w:r>
      <w:r w:rsidRPr="008A27F5">
        <w:rPr>
          <w:b w:val="0"/>
        </w:rPr>
        <w:t xml:space="preserve">В  соответствии  </w:t>
      </w:r>
      <w:r w:rsidR="00994857">
        <w:rPr>
          <w:b w:val="0"/>
        </w:rPr>
        <w:t xml:space="preserve">со  статьей  28  федерального  закона  от  6  октября  2003 года  №  131-ФЗ  «Об  общих  принципах  организации  местного  самоуправления  в  РФ»,  Уставом  </w:t>
      </w:r>
      <w:r w:rsidR="00994857" w:rsidRPr="00994857">
        <w:rPr>
          <w:b w:val="0"/>
        </w:rPr>
        <w:t>муниципального  образования  «Боброво-Лявленское»</w:t>
      </w:r>
    </w:p>
    <w:p w:rsidR="008A27F5" w:rsidRPr="008A27F5" w:rsidRDefault="00994857" w:rsidP="008A27F5">
      <w:pPr>
        <w:pStyle w:val="2"/>
        <w:jc w:val="both"/>
        <w:rPr>
          <w:b w:val="0"/>
        </w:rPr>
      </w:pPr>
      <w:r>
        <w:rPr>
          <w:b w:val="0"/>
        </w:rPr>
        <w:t xml:space="preserve">  </w:t>
      </w:r>
    </w:p>
    <w:p w:rsidR="008A27F5" w:rsidRDefault="008A27F5" w:rsidP="00994857">
      <w:pPr>
        <w:pStyle w:val="2"/>
        <w:jc w:val="both"/>
        <w:rPr>
          <w:b w:val="0"/>
        </w:rPr>
      </w:pPr>
      <w:r w:rsidRPr="00994857">
        <w:rPr>
          <w:b w:val="0"/>
        </w:rPr>
        <w:t xml:space="preserve">Совет депутатов  </w:t>
      </w:r>
      <w:proofErr w:type="gramStart"/>
      <w:r w:rsidRPr="00994857">
        <w:rPr>
          <w:b w:val="0"/>
        </w:rPr>
        <w:t>Р</w:t>
      </w:r>
      <w:proofErr w:type="gramEnd"/>
      <w:r w:rsidRPr="00994857">
        <w:rPr>
          <w:b w:val="0"/>
        </w:rPr>
        <w:t xml:space="preserve"> Е Ш А Е Т:</w:t>
      </w:r>
    </w:p>
    <w:p w:rsidR="00994857" w:rsidRDefault="00994857" w:rsidP="00994857">
      <w:pPr>
        <w:rPr>
          <w:lang w:eastAsia="ru-RU"/>
        </w:rPr>
      </w:pPr>
    </w:p>
    <w:p w:rsidR="00994857" w:rsidRDefault="00994857" w:rsidP="00994857">
      <w:pPr>
        <w:pStyle w:val="2"/>
        <w:jc w:val="both"/>
        <w:rPr>
          <w:b w:val="0"/>
        </w:rPr>
      </w:pPr>
      <w:r>
        <w:rPr>
          <w:b w:val="0"/>
        </w:rPr>
        <w:tab/>
      </w:r>
      <w:r w:rsidRPr="00994857">
        <w:rPr>
          <w:b w:val="0"/>
        </w:rPr>
        <w:t>Внести  в  Решение  Совета  депутатов  от  14.10.2015  №  15  «Об  утверждении  Положения  о  публичных  слушаниях  на  территории  муниципального  образования  «Боброво-Лявленское»</w:t>
      </w:r>
      <w:r>
        <w:rPr>
          <w:b w:val="0"/>
        </w:rPr>
        <w:t xml:space="preserve">  следующие  изменения:</w:t>
      </w:r>
    </w:p>
    <w:p w:rsidR="00994857" w:rsidRDefault="00994857" w:rsidP="00994857">
      <w:pPr>
        <w:pStyle w:val="2"/>
        <w:jc w:val="both"/>
        <w:rPr>
          <w:b w:val="0"/>
        </w:rPr>
      </w:pPr>
      <w:r w:rsidRPr="00994857">
        <w:rPr>
          <w:b w:val="0"/>
        </w:rPr>
        <w:t xml:space="preserve">1.  </w:t>
      </w:r>
      <w:r>
        <w:rPr>
          <w:b w:val="0"/>
        </w:rPr>
        <w:t>подпункт  2  пункта  3  статьи  2  изложить  в  следующей  редакции:</w:t>
      </w:r>
    </w:p>
    <w:p w:rsidR="000B100C" w:rsidRPr="00573489" w:rsidRDefault="000B100C" w:rsidP="000B100C">
      <w:pPr>
        <w:pStyle w:val="2"/>
        <w:jc w:val="both"/>
        <w:rPr>
          <w:b w:val="0"/>
          <w:szCs w:val="28"/>
        </w:rPr>
      </w:pPr>
      <w:proofErr w:type="gramStart"/>
      <w:r w:rsidRPr="000B100C">
        <w:rPr>
          <w:b w:val="0"/>
        </w:rPr>
        <w:t xml:space="preserve">«2) </w:t>
      </w:r>
      <w:r>
        <w:rPr>
          <w:b w:val="0"/>
        </w:rPr>
        <w:t xml:space="preserve"> обеспечивает  публикацию  муниципального  правового  акта  о  назначении  публичных  слушаний  и  проекта  муниципального  правового  акта  о  назначении  публичных  слушаний  и  проекта  муниципального  правового  акта  в  полном  объеме  посредством  </w:t>
      </w:r>
      <w:r w:rsidRPr="000B100C">
        <w:rPr>
          <w:b w:val="0"/>
          <w:color w:val="000000"/>
          <w:szCs w:val="28"/>
          <w:shd w:val="clear" w:color="auto" w:fill="FFFFFF"/>
        </w:rPr>
        <w:t xml:space="preserve">его размещения на официальном сайте </w:t>
      </w:r>
      <w:r>
        <w:rPr>
          <w:b w:val="0"/>
          <w:color w:val="000000"/>
          <w:szCs w:val="28"/>
          <w:shd w:val="clear" w:color="auto" w:fill="FFFFFF"/>
        </w:rPr>
        <w:t xml:space="preserve">администрации  </w:t>
      </w:r>
      <w:r w:rsidRPr="00994857">
        <w:rPr>
          <w:b w:val="0"/>
        </w:rPr>
        <w:t>муниципального  образования  «Боброво-Лявленское»</w:t>
      </w:r>
      <w:r w:rsidRPr="000B100C">
        <w:rPr>
          <w:b w:val="0"/>
          <w:color w:val="000000"/>
          <w:szCs w:val="28"/>
          <w:shd w:val="clear" w:color="auto" w:fill="FFFFFF"/>
        </w:rPr>
        <w:t xml:space="preserve">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</w:t>
      </w:r>
      <w:proofErr w:type="gramEnd"/>
      <w:r w:rsidRPr="000B100C">
        <w:rPr>
          <w:b w:val="0"/>
          <w:color w:val="000000"/>
          <w:szCs w:val="28"/>
          <w:shd w:val="clear" w:color="auto" w:fill="FFFFFF"/>
        </w:rPr>
        <w:t xml:space="preserve">", </w:t>
      </w:r>
      <w:proofErr w:type="gramStart"/>
      <w:r w:rsidRPr="000B100C">
        <w:rPr>
          <w:b w:val="0"/>
          <w:color w:val="000000"/>
          <w:szCs w:val="28"/>
          <w:shd w:val="clear" w:color="auto" w:fill="FFFFFF"/>
        </w:rPr>
        <w:t>на официальном сайте</w:t>
      </w:r>
      <w:r>
        <w:rPr>
          <w:b w:val="0"/>
          <w:color w:val="000000"/>
          <w:szCs w:val="28"/>
          <w:shd w:val="clear" w:color="auto" w:fill="FFFFFF"/>
        </w:rPr>
        <w:t xml:space="preserve">  органов  государственной  власти  Архангельской  области  или  </w:t>
      </w:r>
      <w:r w:rsidRPr="000B100C">
        <w:rPr>
          <w:b w:val="0"/>
          <w:color w:val="000000"/>
          <w:szCs w:val="28"/>
          <w:shd w:val="clear" w:color="auto" w:fill="FFFFFF"/>
        </w:rPr>
        <w:t>на официальном сайте</w:t>
      </w:r>
      <w:r>
        <w:rPr>
          <w:b w:val="0"/>
          <w:color w:val="000000"/>
          <w:szCs w:val="28"/>
          <w:shd w:val="clear" w:color="auto" w:fill="FFFFFF"/>
        </w:rPr>
        <w:t xml:space="preserve">  администрации  </w:t>
      </w:r>
      <w:r w:rsidRPr="00994857">
        <w:rPr>
          <w:b w:val="0"/>
        </w:rPr>
        <w:t xml:space="preserve">муниципального  образования  </w:t>
      </w:r>
      <w:r>
        <w:rPr>
          <w:b w:val="0"/>
        </w:rPr>
        <w:t xml:space="preserve">«Приморский  муниципальный  район»,  а  также  в  бюллетене  «Информационный  вестник  </w:t>
      </w:r>
      <w:r w:rsidRPr="00994857">
        <w:rPr>
          <w:b w:val="0"/>
        </w:rPr>
        <w:t>муниципального  образования  «Боброво-Лявленское»</w:t>
      </w:r>
      <w:r w:rsidR="00573489">
        <w:rPr>
          <w:b w:val="0"/>
        </w:rPr>
        <w:t xml:space="preserve">  для  обеспечения  </w:t>
      </w:r>
      <w:r w:rsidR="00573489" w:rsidRPr="00573489">
        <w:rPr>
          <w:b w:val="0"/>
          <w:color w:val="000000"/>
          <w:szCs w:val="28"/>
          <w:shd w:val="clear" w:color="auto" w:fill="FFFFFF"/>
        </w:rPr>
        <w:t xml:space="preserve">возможности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</w:t>
      </w:r>
      <w:r w:rsidR="00573489" w:rsidRPr="00573489">
        <w:rPr>
          <w:b w:val="0"/>
          <w:color w:val="000000"/>
          <w:szCs w:val="28"/>
          <w:shd w:val="clear" w:color="auto" w:fill="FFFFFF"/>
        </w:rPr>
        <w:lastRenderedPageBreak/>
        <w:t>числе посредством официального сайта</w:t>
      </w:r>
      <w:r w:rsidR="00573489">
        <w:rPr>
          <w:b w:val="0"/>
          <w:color w:val="000000"/>
          <w:szCs w:val="28"/>
          <w:shd w:val="clear" w:color="auto" w:fill="FFFFFF"/>
        </w:rPr>
        <w:t>;</w:t>
      </w:r>
      <w:proofErr w:type="gramEnd"/>
      <w:r w:rsidR="00573489">
        <w:rPr>
          <w:b w:val="0"/>
          <w:color w:val="000000"/>
          <w:szCs w:val="28"/>
          <w:shd w:val="clear" w:color="auto" w:fill="FFFFFF"/>
        </w:rPr>
        <w:t xml:space="preserve"> </w:t>
      </w:r>
      <w:r w:rsidR="00573489" w:rsidRPr="00573489">
        <w:rPr>
          <w:b w:val="0"/>
          <w:color w:val="000000"/>
          <w:szCs w:val="28"/>
          <w:shd w:val="clear" w:color="auto" w:fill="FFFFFF"/>
        </w:rPr>
        <w:t xml:space="preserve">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8A27F5" w:rsidRDefault="00D53C00" w:rsidP="00573489">
      <w:pPr>
        <w:pStyle w:val="2"/>
        <w:jc w:val="both"/>
        <w:rPr>
          <w:b w:val="0"/>
          <w:color w:val="000000"/>
          <w:szCs w:val="28"/>
          <w:shd w:val="clear" w:color="auto" w:fill="FFFFFF"/>
        </w:rPr>
      </w:pPr>
      <w:r>
        <w:rPr>
          <w:shd w:val="clear" w:color="auto" w:fill="FFFFFF"/>
        </w:rPr>
        <w:tab/>
      </w:r>
      <w:r w:rsidRPr="00D53C00">
        <w:rPr>
          <w:b w:val="0"/>
          <w:shd w:val="clear" w:color="auto" w:fill="FFFFFF"/>
        </w:rPr>
        <w:t xml:space="preserve">Для  размещения  </w:t>
      </w:r>
      <w:r>
        <w:rPr>
          <w:b w:val="0"/>
          <w:shd w:val="clear" w:color="auto" w:fill="FFFFFF"/>
        </w:rPr>
        <w:t xml:space="preserve">соответствующих  материалов  и  информации,  обеспечения  возможности  представления  жителями  своих  замечаний  и  предложений  по  </w:t>
      </w:r>
      <w:r w:rsidRPr="00573489">
        <w:rPr>
          <w:b w:val="0"/>
          <w:color w:val="000000"/>
          <w:szCs w:val="28"/>
          <w:shd w:val="clear" w:color="auto" w:fill="FFFFFF"/>
        </w:rPr>
        <w:t>проекту муниципального правового акта</w:t>
      </w:r>
      <w:r>
        <w:rPr>
          <w:b w:val="0"/>
          <w:color w:val="000000"/>
          <w:szCs w:val="28"/>
          <w:shd w:val="clear" w:color="auto" w:fill="FFFFFF"/>
        </w:rPr>
        <w:t xml:space="preserve">,  а  также  для  участия  жителей  в  публичных  слушаниях  может  использоваться  федеральная  государственная  информационная  система  «Единый  портал  государственных  и  муниципальных  услуг  (функций)»,  порядок  использования  которой  в  указанных  целях  устанавливается  Правительством  Российской  </w:t>
      </w:r>
      <w:proofErr w:type="spellStart"/>
      <w:r>
        <w:rPr>
          <w:b w:val="0"/>
          <w:color w:val="000000"/>
          <w:szCs w:val="28"/>
          <w:shd w:val="clear" w:color="auto" w:fill="FFFFFF"/>
        </w:rPr>
        <w:t>Федераци</w:t>
      </w:r>
      <w:proofErr w:type="spellEnd"/>
      <w:r>
        <w:rPr>
          <w:b w:val="0"/>
          <w:color w:val="000000"/>
          <w:szCs w:val="28"/>
          <w:shd w:val="clear" w:color="auto" w:fill="FFFFFF"/>
        </w:rPr>
        <w:t>.</w:t>
      </w:r>
    </w:p>
    <w:p w:rsidR="00C839D4" w:rsidRDefault="00C839D4" w:rsidP="00C839D4">
      <w:pPr>
        <w:rPr>
          <w:lang w:eastAsia="ru-RU"/>
        </w:rPr>
      </w:pPr>
    </w:p>
    <w:p w:rsidR="00C839D4" w:rsidRPr="00C839D4" w:rsidRDefault="00C839D4" w:rsidP="00C839D4">
      <w:pPr>
        <w:pStyle w:val="2"/>
        <w:jc w:val="both"/>
        <w:rPr>
          <w:b w:val="0"/>
        </w:rPr>
      </w:pPr>
      <w:r w:rsidRPr="00C839D4">
        <w:rPr>
          <w:b w:val="0"/>
        </w:rPr>
        <w:t>2.  Статью  7  изложить  в  следующей  редакции:</w:t>
      </w:r>
    </w:p>
    <w:p w:rsidR="008A27F5" w:rsidRDefault="00CF521C" w:rsidP="00C839D4">
      <w:pPr>
        <w:pStyle w:val="2"/>
        <w:jc w:val="both"/>
        <w:rPr>
          <w:b w:val="0"/>
          <w:color w:val="000000"/>
          <w:szCs w:val="28"/>
          <w:shd w:val="clear" w:color="auto" w:fill="FFFFFF"/>
        </w:rPr>
      </w:pPr>
      <w:r w:rsidRPr="00C839D4">
        <w:rPr>
          <w:b w:val="0"/>
          <w:color w:val="000000"/>
          <w:szCs w:val="28"/>
          <w:shd w:val="clear" w:color="auto" w:fill="FFFFFF"/>
        </w:rPr>
        <w:t xml:space="preserve"> </w:t>
      </w:r>
      <w:proofErr w:type="gramStart"/>
      <w:r w:rsidR="00C839D4" w:rsidRPr="00C839D4">
        <w:rPr>
          <w:b w:val="0"/>
          <w:color w:val="000000"/>
          <w:szCs w:val="28"/>
          <w:shd w:val="clear" w:color="auto" w:fill="FFFFFF"/>
        </w:rPr>
        <w:t>«По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C839D4" w:rsidRPr="00C839D4">
        <w:rPr>
          <w:b w:val="0"/>
          <w:color w:val="000000"/>
          <w:szCs w:val="28"/>
          <w:shd w:val="clear" w:color="auto" w:fill="FFFFFF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 </w:t>
      </w:r>
      <w:hyperlink r:id="rId5" w:anchor="dst2104" w:history="1">
        <w:r w:rsidR="00C839D4" w:rsidRPr="00C839D4">
          <w:rPr>
            <w:rStyle w:val="a3"/>
            <w:b w:val="0"/>
            <w:color w:val="auto"/>
            <w:szCs w:val="28"/>
            <w:u w:val="none"/>
            <w:shd w:val="clear" w:color="auto" w:fill="FFFFFF"/>
          </w:rPr>
          <w:t>законодательством</w:t>
        </w:r>
      </w:hyperlink>
      <w:r w:rsidR="00C839D4" w:rsidRPr="00C839D4">
        <w:rPr>
          <w:b w:val="0"/>
          <w:color w:val="000000"/>
          <w:szCs w:val="28"/>
          <w:shd w:val="clear" w:color="auto" w:fill="FFFFFF"/>
        </w:rPr>
        <w:t> о градостроительной деятельности».</w:t>
      </w:r>
    </w:p>
    <w:p w:rsidR="00CF521C" w:rsidRDefault="00CF521C" w:rsidP="00C839D4">
      <w:pPr>
        <w:pStyle w:val="2"/>
        <w:jc w:val="both"/>
        <w:rPr>
          <w:b w:val="0"/>
        </w:rPr>
      </w:pPr>
    </w:p>
    <w:p w:rsidR="00C839D4" w:rsidRDefault="00C839D4" w:rsidP="00C839D4">
      <w:pPr>
        <w:pStyle w:val="2"/>
        <w:jc w:val="both"/>
        <w:rPr>
          <w:b w:val="0"/>
        </w:rPr>
      </w:pPr>
      <w:r w:rsidRPr="00C839D4">
        <w:rPr>
          <w:b w:val="0"/>
        </w:rPr>
        <w:t xml:space="preserve">3. </w:t>
      </w:r>
      <w:r w:rsidRPr="00C839D4">
        <w:rPr>
          <w:b w:val="0"/>
          <w:color w:val="000000"/>
          <w:szCs w:val="28"/>
          <w:shd w:val="clear" w:color="auto" w:fill="FFFFFF"/>
        </w:rPr>
        <w:t xml:space="preserve"> </w:t>
      </w:r>
      <w:r w:rsidR="00CF521C" w:rsidRPr="00CF521C">
        <w:rPr>
          <w:b w:val="0"/>
          <w:color w:val="000000"/>
          <w:szCs w:val="28"/>
          <w:shd w:val="clear" w:color="auto" w:fill="FFFFFF"/>
        </w:rPr>
        <w:t>Опубликовать настоящее решение в бюллетене «Информационный вестник муниципального образования «Боброво-Лявленское» и разместить на официальном информационном сайте администрации муниципального образования «Боброво-Лявленское» http://мобоброволявля.рф</w:t>
      </w:r>
    </w:p>
    <w:p w:rsidR="00CF521C" w:rsidRDefault="00CF521C" w:rsidP="00C839D4">
      <w:pPr>
        <w:pStyle w:val="2"/>
        <w:jc w:val="both"/>
        <w:rPr>
          <w:b w:val="0"/>
        </w:rPr>
      </w:pPr>
    </w:p>
    <w:p w:rsidR="00C839D4" w:rsidRDefault="00C839D4" w:rsidP="00C839D4">
      <w:pPr>
        <w:pStyle w:val="2"/>
        <w:jc w:val="both"/>
        <w:rPr>
          <w:b w:val="0"/>
        </w:rPr>
      </w:pPr>
      <w:bookmarkStart w:id="0" w:name="_GoBack"/>
      <w:bookmarkEnd w:id="0"/>
      <w:r>
        <w:rPr>
          <w:b w:val="0"/>
        </w:rPr>
        <w:t>4.  Настоящее  решение  вступает  в  силу  со  дня  его  официального  опубликования.</w:t>
      </w:r>
    </w:p>
    <w:p w:rsidR="00C839D4" w:rsidRDefault="00C839D4" w:rsidP="00C839D4">
      <w:pPr>
        <w:pStyle w:val="2"/>
        <w:jc w:val="both"/>
        <w:rPr>
          <w:b w:val="0"/>
        </w:rPr>
      </w:pPr>
    </w:p>
    <w:p w:rsidR="00C839D4" w:rsidRDefault="00C839D4" w:rsidP="00C839D4">
      <w:pPr>
        <w:pStyle w:val="2"/>
        <w:jc w:val="both"/>
        <w:rPr>
          <w:b w:val="0"/>
        </w:rPr>
      </w:pPr>
    </w:p>
    <w:p w:rsidR="00C839D4" w:rsidRDefault="00C839D4" w:rsidP="00C839D4">
      <w:pPr>
        <w:pStyle w:val="2"/>
        <w:jc w:val="both"/>
        <w:rPr>
          <w:b w:val="0"/>
        </w:rPr>
      </w:pPr>
      <w:r>
        <w:rPr>
          <w:b w:val="0"/>
        </w:rPr>
        <w:t>Председатель  Совета  депутатов                                                  О.С.  Артюгина</w:t>
      </w:r>
    </w:p>
    <w:p w:rsidR="00C839D4" w:rsidRDefault="00C839D4" w:rsidP="00C839D4">
      <w:pPr>
        <w:pStyle w:val="2"/>
        <w:jc w:val="both"/>
        <w:rPr>
          <w:b w:val="0"/>
        </w:rPr>
      </w:pPr>
    </w:p>
    <w:p w:rsidR="00C839D4" w:rsidRDefault="00C839D4" w:rsidP="00C839D4">
      <w:pPr>
        <w:pStyle w:val="2"/>
        <w:jc w:val="both"/>
        <w:rPr>
          <w:b w:val="0"/>
        </w:rPr>
      </w:pPr>
      <w:r w:rsidRPr="00C839D4">
        <w:rPr>
          <w:b w:val="0"/>
        </w:rPr>
        <w:t xml:space="preserve">Глава  муниципального  образования                                          </w:t>
      </w:r>
      <w:r>
        <w:rPr>
          <w:b w:val="0"/>
        </w:rPr>
        <w:t>И.В.  Титарчук</w:t>
      </w:r>
    </w:p>
    <w:sectPr w:rsidR="00C839D4" w:rsidSect="0020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7F5"/>
    <w:rsid w:val="000B100C"/>
    <w:rsid w:val="00202DE6"/>
    <w:rsid w:val="00573489"/>
    <w:rsid w:val="008A27F5"/>
    <w:rsid w:val="0097372C"/>
    <w:rsid w:val="00994857"/>
    <w:rsid w:val="00C839D4"/>
    <w:rsid w:val="00CF521C"/>
    <w:rsid w:val="00D5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E6"/>
  </w:style>
  <w:style w:type="paragraph" w:styleId="1">
    <w:name w:val="heading 1"/>
    <w:basedOn w:val="a"/>
    <w:next w:val="a"/>
    <w:link w:val="10"/>
    <w:qFormat/>
    <w:rsid w:val="008A27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27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7F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A27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27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94426/fc77c7117187684ab0cb02c7ee53952df0de55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Bobrovo</cp:lastModifiedBy>
  <cp:revision>4</cp:revision>
  <cp:lastPrinted>2022-03-14T14:30:00Z</cp:lastPrinted>
  <dcterms:created xsi:type="dcterms:W3CDTF">2022-03-14T14:29:00Z</dcterms:created>
  <dcterms:modified xsi:type="dcterms:W3CDTF">2022-03-31T11:52:00Z</dcterms:modified>
</cp:coreProperties>
</file>