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page" w:tblpX="7063" w:tblpY="1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</w:tblGrid>
      <w:tr w:rsidR="00932252" w14:paraId="34BD27F1" w14:textId="77777777" w:rsidTr="00A43668">
        <w:tc>
          <w:tcPr>
            <w:tcW w:w="4820" w:type="dxa"/>
            <w:tcMar>
              <w:left w:w="0" w:type="dxa"/>
              <w:right w:w="0" w:type="dxa"/>
            </w:tcMar>
          </w:tcPr>
          <w:p w14:paraId="15DC051F" w14:textId="093EBDA8" w:rsidR="00932252" w:rsidRPr="009B0AD4" w:rsidRDefault="00783C13" w:rsidP="00BF79A7">
            <w:pPr>
              <w:spacing w:line="240" w:lineRule="exact"/>
              <w:ind w:right="704"/>
              <w:rPr>
                <w:rFonts w:ascii="Times New Roman" w:hAnsi="Times New Roman" w:cs="Times New Roman"/>
                <w:sz w:val="28"/>
                <w:szCs w:val="28"/>
              </w:rPr>
            </w:pPr>
            <w:r w:rsidRPr="00277E6A">
              <w:rPr>
                <w:rFonts w:ascii="Times New Roman" w:hAnsi="Times New Roman" w:cs="Times New Roman"/>
                <w:sz w:val="27"/>
                <w:szCs w:val="27"/>
              </w:rPr>
              <w:t>Главам муниципальных образований (по списку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BAA74A1" w14:textId="49E0263E" w:rsidR="00C32DEB" w:rsidRPr="00573893" w:rsidRDefault="00F5274C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89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524DF" wp14:editId="4DDB5F32">
                <wp:simplePos x="0" y="0"/>
                <wp:positionH relativeFrom="margin">
                  <wp:posOffset>-95250</wp:posOffset>
                </wp:positionH>
                <wp:positionV relativeFrom="page">
                  <wp:posOffset>262890</wp:posOffset>
                </wp:positionV>
                <wp:extent cx="2933065" cy="2070100"/>
                <wp:effectExtent l="0" t="0" r="0" b="635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A041" w14:textId="7631643B" w:rsidR="00A8636D" w:rsidRDefault="00C917E0" w:rsidP="002B2E6D">
                            <w:pPr>
                              <w:spacing w:after="0"/>
                              <w:jc w:val="center"/>
                            </w:pPr>
                            <w:r w:rsidRPr="00B036A7">
                              <w:rPr>
                                <w:rFonts w:ascii="Times New Roman" w:hAnsi="Times New Roman" w:cs="Times New Roman"/>
                                <w:noProof/>
                                <w:sz w:val="27"/>
                                <w:szCs w:val="27"/>
                                <w:lang w:eastAsia="ru-RU"/>
                              </w:rPr>
                              <w:drawing>
                                <wp:inline distT="0" distB="0" distL="0" distR="0" wp14:anchorId="26513023" wp14:editId="13B086D5">
                                  <wp:extent cx="563766" cy="622998"/>
                                  <wp:effectExtent l="19050" t="0" r="7734" b="0"/>
                                  <wp:docPr id="2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990" cy="62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E3887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Российской Федерации</w:t>
                            </w:r>
                          </w:p>
                          <w:p w14:paraId="18DB476C" w14:textId="77777777" w:rsidR="0095786B" w:rsidRDefault="0095786B" w:rsidP="0095786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Архангельской области</w:t>
                            </w:r>
                          </w:p>
                          <w:p w14:paraId="2F4FAC70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Приморская</w:t>
                            </w:r>
                          </w:p>
                          <w:p w14:paraId="1E9712FD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межрайонная прокуратура</w:t>
                            </w:r>
                          </w:p>
                          <w:p w14:paraId="24C046A2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CF14979" w14:textId="7F627CB4" w:rsidR="00E7343A" w:rsidRDefault="0095786B" w:rsidP="0095786B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ул. Садовая, д. 11, г. Архангельск, 163069</w:t>
                            </w:r>
                          </w:p>
                          <w:p w14:paraId="5B15B6FC" w14:textId="1DB19014" w:rsidR="00C917E0" w:rsidRPr="00C917E0" w:rsidRDefault="00C917E0" w:rsidP="00C917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REGNUMDATESTAMP"/>
                            <w:r w:rsidRPr="00C917E0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данные о регистрации (автоматически)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7F524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5pt;margin-top:20.7pt;width:230.95pt;height:1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" filled="f" stroked="f">
                <v:textbox>
                  <w:txbxContent>
                    <w:p w14:paraId="4233A041" w14:textId="7631643B" w:rsidR="00A8636D" w:rsidRDefault="00C917E0" w:rsidP="002B2E6D">
                      <w:pPr>
                        <w:spacing w:after="0"/>
                        <w:jc w:val="center"/>
                      </w:pPr>
                      <w:r w:rsidRPr="00B036A7">
                        <w:rPr>
                          <w:rFonts w:ascii="Times New Roman" w:hAnsi="Times New Roman" w:cs="Times New Roman"/>
                          <w:noProof/>
                          <w:sz w:val="27"/>
                          <w:szCs w:val="27"/>
                          <w:lang w:eastAsia="ru-RU"/>
                        </w:rPr>
                        <w:drawing>
                          <wp:inline distT="0" distB="0" distL="0" distR="0" wp14:anchorId="26513023" wp14:editId="13B086D5">
                            <wp:extent cx="563766" cy="622998"/>
                            <wp:effectExtent l="19050" t="0" r="7734" b="0"/>
                            <wp:docPr id="2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990" cy="62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E3887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Российской Федерации</w:t>
                      </w:r>
                    </w:p>
                    <w:p w14:paraId="18DB476C" w14:textId="77777777" w:rsidR="0095786B" w:rsidRDefault="0095786B" w:rsidP="0095786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Архангельской области</w:t>
                      </w:r>
                    </w:p>
                    <w:p w14:paraId="2F4FAC70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Приморская</w:t>
                      </w:r>
                    </w:p>
                    <w:p w14:paraId="1E9712FD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межрайонная прокуратура</w:t>
                      </w:r>
                    </w:p>
                    <w:p w14:paraId="24C046A2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CF14979" w14:textId="7F627CB4" w:rsidR="00E7343A" w:rsidRDefault="0095786B" w:rsidP="0095786B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ул. Садовая, д. 11, г. Архангельск, 163069</w:t>
                      </w:r>
                    </w:p>
                    <w:p w14:paraId="5B15B6FC" w14:textId="1DB19014" w:rsidR="00C917E0" w:rsidRPr="00C917E0" w:rsidRDefault="00C917E0" w:rsidP="00C917E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2" w:name="REGNUMDATESTAMP"/>
                      <w:bookmarkStart w:id="3" w:name="_GoBack"/>
                      <w:r w:rsidRPr="00C917E0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данные о регистрации (автоматически)</w:t>
                      </w:r>
                      <w:bookmarkEnd w:id="2"/>
                      <w:bookmarkEnd w:id="3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</w:tblGrid>
      <w:tr w:rsidR="00F5274C" w14:paraId="093367F5" w14:textId="77777777" w:rsidTr="00F5274C">
        <w:tc>
          <w:tcPr>
            <w:tcW w:w="704" w:type="dxa"/>
            <w:vAlign w:val="bottom"/>
          </w:tcPr>
          <w:p w14:paraId="361B4748" w14:textId="36E34717" w:rsidR="00F5274C" w:rsidRPr="00F5274C" w:rsidRDefault="00F5274C" w:rsidP="00F5274C">
            <w:pPr>
              <w:tabs>
                <w:tab w:val="left" w:pos="4395"/>
              </w:tabs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F5274C">
              <w:rPr>
                <w:rFonts w:ascii="Times New Roman" w:hAnsi="Times New Roman" w:cs="Times New Roman"/>
                <w:sz w:val="20"/>
                <w:szCs w:val="20"/>
              </w:rPr>
              <w:t xml:space="preserve">На №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F8A56DE" w14:textId="0FA6AAD5" w:rsidR="00F5274C" w:rsidRPr="0081620D" w:rsidRDefault="00F5274C" w:rsidP="00503DD5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6ECC36" w14:textId="4D7287D2" w:rsidR="00783C13" w:rsidRPr="00F729E6" w:rsidRDefault="00783C13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EB51807" w14:textId="008D53BC" w:rsidR="00783C13" w:rsidRDefault="00783C13" w:rsidP="00277E6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60DF7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Предлагается разместить на официальном сайте возглавляемого Вами органа местного самоуправления в разделе «Приморская межрайонная прокуратура», а также в социальных сетях, информацию с разъяснениями законодательства:</w:t>
      </w:r>
    </w:p>
    <w:p w14:paraId="48D20CC4" w14:textId="3D40A142" w:rsidR="00760DF7" w:rsidRDefault="00760DF7" w:rsidP="00277E6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7C0DE71B" w14:textId="431D7C19" w:rsidR="009827D0" w:rsidRDefault="0070690E" w:rsidP="00CC09B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70690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Федеральным </w:t>
      </w:r>
      <w:r w:rsidR="00CC09B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законом от 14.07.2022 № 294-ФЗ</w:t>
      </w:r>
      <w:r w:rsidR="00CC09B8" w:rsidRPr="00CC09B8">
        <w:t xml:space="preserve"> </w:t>
      </w:r>
      <w:r w:rsidR="00CC09B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«</w:t>
      </w:r>
      <w:r w:rsidR="00CC09B8" w:rsidRPr="00CC09B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О внесении изменений в статьи 1 и 6 Федерального закона </w:t>
      </w:r>
      <w:r w:rsidR="00CC09B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«</w:t>
      </w:r>
      <w:r w:rsidR="00CC09B8" w:rsidRPr="00CC09B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 дополнительных гарантиях по социальной поддержке детей-сирот и детей, оставшихся без попечения родителей</w:t>
      </w:r>
      <w:r w:rsidR="00CC09B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» </w:t>
      </w:r>
      <w:r w:rsidR="009827D0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регламентирован вопрос</w:t>
      </w:r>
      <w:r w:rsidR="009827D0" w:rsidRPr="009827D0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оказания социальной поддержки лицам из числа детей-сирот и детей, оставшихся без попечения родителей, лицам, потерявшим в период обучения обоих родителей или единственного родителя.</w:t>
      </w:r>
    </w:p>
    <w:p w14:paraId="47B66112" w14:textId="212C8C28" w:rsidR="009827D0" w:rsidRDefault="00CC09B8" w:rsidP="009827D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Так, д</w:t>
      </w:r>
      <w:r w:rsidRPr="0070690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ополнительные государственные гарантии предоставляются лицам </w:t>
      </w:r>
      <w:r w:rsidRPr="00CC09B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из числа детей-сирот и детей, оставшихся без попечения родителей, а также лица</w:t>
      </w:r>
      <w:r w:rsidR="009827D0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м</w:t>
      </w:r>
      <w:r w:rsidRPr="00CC09B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, потерявши</w:t>
      </w:r>
      <w:r w:rsidR="009827D0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м</w:t>
      </w:r>
      <w:r w:rsidRPr="00CC09B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в период обучения обоих родителей</w:t>
      </w:r>
      <w:r w:rsidR="009827D0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="009827D0" w:rsidRPr="0070690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или единственного родителя, обучающимся</w:t>
      </w:r>
      <w:r w:rsidRPr="00CC09B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, по образовательным программам основного и среднего общего образ</w:t>
      </w:r>
      <w:r w:rsidR="009827D0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ования за счет средств бюджетов.</w:t>
      </w:r>
      <w:r w:rsidRPr="00CC09B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="009827D0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В данном случае</w:t>
      </w:r>
      <w:r w:rsidR="009827D0" w:rsidRPr="0070690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гарантируется полное государственное обеспечение до завершения </w:t>
      </w:r>
      <w:r w:rsidR="009827D0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указанными лицами</w:t>
      </w:r>
      <w:r w:rsidR="009827D0" w:rsidRPr="0070690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обучения по вышеуказанным образовательным программам.</w:t>
      </w:r>
    </w:p>
    <w:p w14:paraId="7A780D7E" w14:textId="0E65D7A2" w:rsidR="00CC09B8" w:rsidRDefault="00CC09B8" w:rsidP="00CC09B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CC09B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Лица, потерявшие в период обучения родителей</w:t>
      </w:r>
      <w:r w:rsidR="009827D0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="009827D0" w:rsidRPr="009827D0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или единственного родителя</w:t>
      </w:r>
      <w:r w:rsidRPr="00CC09B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, обучающиеся по основным профессиональным образовательным программам на платной основе, имеют право перехода на бесплатное обучение</w:t>
      </w:r>
      <w:r w:rsidR="009827D0" w:rsidRPr="009827D0">
        <w:t xml:space="preserve"> </w:t>
      </w:r>
      <w:r w:rsidR="009827D0" w:rsidRPr="009827D0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в случаях и порядке, предусмотренных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CC09B8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.</w:t>
      </w:r>
    </w:p>
    <w:p w14:paraId="21E9C34E" w14:textId="77777777" w:rsidR="009827D0" w:rsidRDefault="009827D0" w:rsidP="006630CF">
      <w:pPr>
        <w:spacing w:after="0" w:line="240" w:lineRule="exact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46E73074" w14:textId="77777777" w:rsidR="009827D0" w:rsidRDefault="009827D0" w:rsidP="006630CF">
      <w:pPr>
        <w:spacing w:after="0" w:line="240" w:lineRule="exact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02F64813" w14:textId="1FF64CA6" w:rsidR="007212FD" w:rsidRPr="00A96B3C" w:rsidRDefault="00CC120C" w:rsidP="006630CF">
      <w:pPr>
        <w:spacing w:after="0" w:line="240" w:lineRule="exact"/>
        <w:rPr>
          <w:rFonts w:ascii="Times New Roman" w:hAnsi="Times New Roman" w:cs="Times New Roman"/>
          <w:spacing w:val="-20"/>
          <w:sz w:val="28"/>
          <w:szCs w:val="28"/>
        </w:rPr>
      </w:pPr>
      <w:proofErr w:type="spellStart"/>
      <w:r w:rsidRPr="00A96B3C">
        <w:rPr>
          <w:rFonts w:ascii="Times New Roman" w:hAnsi="Times New Roman" w:cs="Times New Roman"/>
          <w:spacing w:val="-20"/>
          <w:sz w:val="28"/>
          <w:szCs w:val="28"/>
        </w:rPr>
        <w:t>И</w:t>
      </w:r>
      <w:r w:rsidRPr="009827D0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9827D0">
        <w:rPr>
          <w:rFonts w:ascii="Times New Roman" w:hAnsi="Times New Roman" w:cs="Times New Roman"/>
          <w:sz w:val="28"/>
          <w:szCs w:val="28"/>
        </w:rPr>
        <w:t>. межрайонного</w:t>
      </w:r>
      <w:r w:rsidR="00BF79A7" w:rsidRPr="009827D0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Pr="009827D0">
        <w:rPr>
          <w:rFonts w:ascii="Times New Roman" w:hAnsi="Times New Roman" w:cs="Times New Roman"/>
          <w:sz w:val="28"/>
          <w:szCs w:val="28"/>
        </w:rPr>
        <w:t>а</w:t>
      </w:r>
      <w:r w:rsidR="00BF79A7" w:rsidRPr="009827D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827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6B3C" w:rsidRPr="009827D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27D0">
        <w:rPr>
          <w:rFonts w:ascii="Times New Roman" w:hAnsi="Times New Roman" w:cs="Times New Roman"/>
          <w:sz w:val="28"/>
          <w:szCs w:val="28"/>
        </w:rPr>
        <w:t>А.Н. Лобанов</w:t>
      </w:r>
    </w:p>
    <w:tbl>
      <w:tblPr>
        <w:tblW w:w="9659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503D80" w:rsidRPr="00B34B16" w14:paraId="542D781C" w14:textId="77777777" w:rsidTr="0032689F">
        <w:trPr>
          <w:cantSplit/>
          <w:trHeight w:val="1113"/>
        </w:trPr>
        <w:tc>
          <w:tcPr>
            <w:tcW w:w="9659" w:type="dxa"/>
          </w:tcPr>
          <w:p w14:paraId="785E6477" w14:textId="37B51650" w:rsidR="00503D80" w:rsidRPr="00503D80" w:rsidRDefault="008B1911" w:rsidP="00C14C09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58411773" w14:textId="0F9F9998" w:rsidR="00503D80" w:rsidRPr="00CC120C" w:rsidRDefault="00503D80" w:rsidP="00C14C09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D2E6FEB" w14:textId="35D4C7BE" w:rsidR="005B6345" w:rsidRPr="006B7533" w:rsidRDefault="006160F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Е.С. 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>Бакина, тел. 63-39-65</w:t>
      </w:r>
    </w:p>
    <w:sectPr w:rsidR="005B6345" w:rsidRPr="006B7533" w:rsidSect="004E447A">
      <w:headerReference w:type="default" r:id="rId12"/>
      <w:headerReference w:type="first" r:id="rId13"/>
      <w:footerReference w:type="first" r:id="rId14"/>
      <w:pgSz w:w="11906" w:h="16838"/>
      <w:pgMar w:top="1134" w:right="709" w:bottom="1134" w:left="1474" w:header="426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34A2" w14:textId="77777777" w:rsidR="003B3A97" w:rsidRDefault="003B3A97" w:rsidP="007212FD">
      <w:pPr>
        <w:spacing w:after="0" w:line="240" w:lineRule="auto"/>
      </w:pPr>
      <w:r>
        <w:separator/>
      </w:r>
    </w:p>
  </w:endnote>
  <w:endnote w:type="continuationSeparator" w:id="0">
    <w:p w14:paraId="328C4760" w14:textId="77777777" w:rsidR="003B3A97" w:rsidRDefault="003B3A9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6830" w14:textId="77777777" w:rsidR="003B3A97" w:rsidRDefault="003B3A97" w:rsidP="007212FD">
      <w:pPr>
        <w:spacing w:after="0" w:line="240" w:lineRule="auto"/>
      </w:pPr>
      <w:r>
        <w:separator/>
      </w:r>
    </w:p>
  </w:footnote>
  <w:footnote w:type="continuationSeparator" w:id="0">
    <w:p w14:paraId="7E0B491E" w14:textId="77777777" w:rsidR="003B3A97" w:rsidRDefault="003B3A9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239613"/>
      <w:docPartObj>
        <w:docPartGallery w:val="Page Numbers (Top of Page)"/>
        <w:docPartUnique/>
      </w:docPartObj>
    </w:sdtPr>
    <w:sdtEndPr/>
    <w:sdtContent>
      <w:p w14:paraId="3A0BECB4" w14:textId="63B009ED" w:rsidR="00C22EBC" w:rsidRDefault="00C22E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7D0">
          <w:rPr>
            <w:noProof/>
          </w:rPr>
          <w:t>2</w:t>
        </w:r>
        <w:r>
          <w:fldChar w:fldCharType="end"/>
        </w:r>
      </w:p>
    </w:sdtContent>
  </w:sdt>
  <w:p w14:paraId="00A743FE" w14:textId="77777777" w:rsidR="00C22EBC" w:rsidRDefault="00C22E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7D7A6" w14:textId="1161D0C0" w:rsidR="00C22EBC" w:rsidRDefault="00C22EBC">
    <w:pPr>
      <w:pStyle w:val="a4"/>
      <w:jc w:val="center"/>
    </w:pPr>
  </w:p>
  <w:p w14:paraId="52BDD597" w14:textId="77777777" w:rsidR="00C22EBC" w:rsidRDefault="00C22E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4D3F"/>
    <w:rsid w:val="00013518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62D7E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44D2E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1976"/>
    <w:rsid w:val="001B248E"/>
    <w:rsid w:val="001B3194"/>
    <w:rsid w:val="001C1D35"/>
    <w:rsid w:val="001C2357"/>
    <w:rsid w:val="001C3873"/>
    <w:rsid w:val="001C4297"/>
    <w:rsid w:val="001C61B8"/>
    <w:rsid w:val="001F0D55"/>
    <w:rsid w:val="001F2B16"/>
    <w:rsid w:val="001F5899"/>
    <w:rsid w:val="001F7FCD"/>
    <w:rsid w:val="00203DF5"/>
    <w:rsid w:val="002048A1"/>
    <w:rsid w:val="00205803"/>
    <w:rsid w:val="0021798D"/>
    <w:rsid w:val="00225196"/>
    <w:rsid w:val="00233047"/>
    <w:rsid w:val="002403E3"/>
    <w:rsid w:val="0027438C"/>
    <w:rsid w:val="00277E6A"/>
    <w:rsid w:val="00280D52"/>
    <w:rsid w:val="00281733"/>
    <w:rsid w:val="00282A49"/>
    <w:rsid w:val="00287332"/>
    <w:rsid w:val="00291073"/>
    <w:rsid w:val="002955B5"/>
    <w:rsid w:val="00296A0E"/>
    <w:rsid w:val="00297BCD"/>
    <w:rsid w:val="002A61DD"/>
    <w:rsid w:val="002A6465"/>
    <w:rsid w:val="002B1A8E"/>
    <w:rsid w:val="002B2E6D"/>
    <w:rsid w:val="002C7C1D"/>
    <w:rsid w:val="002D484E"/>
    <w:rsid w:val="002E2C7A"/>
    <w:rsid w:val="002E2F9F"/>
    <w:rsid w:val="002E7520"/>
    <w:rsid w:val="002F45D2"/>
    <w:rsid w:val="002F5211"/>
    <w:rsid w:val="0031146E"/>
    <w:rsid w:val="0032689F"/>
    <w:rsid w:val="003407C6"/>
    <w:rsid w:val="0034238E"/>
    <w:rsid w:val="003443C6"/>
    <w:rsid w:val="00351661"/>
    <w:rsid w:val="003625BC"/>
    <w:rsid w:val="0036640B"/>
    <w:rsid w:val="0037627A"/>
    <w:rsid w:val="00384D83"/>
    <w:rsid w:val="003877B3"/>
    <w:rsid w:val="0039045F"/>
    <w:rsid w:val="003B3A97"/>
    <w:rsid w:val="003B4D0B"/>
    <w:rsid w:val="003B7F94"/>
    <w:rsid w:val="003C030D"/>
    <w:rsid w:val="003C1601"/>
    <w:rsid w:val="003C2B52"/>
    <w:rsid w:val="003E45E7"/>
    <w:rsid w:val="00402376"/>
    <w:rsid w:val="004036B5"/>
    <w:rsid w:val="00410A58"/>
    <w:rsid w:val="004226FB"/>
    <w:rsid w:val="004272D8"/>
    <w:rsid w:val="004356F7"/>
    <w:rsid w:val="00464C05"/>
    <w:rsid w:val="00470AB3"/>
    <w:rsid w:val="00470BE4"/>
    <w:rsid w:val="00471072"/>
    <w:rsid w:val="00471B0F"/>
    <w:rsid w:val="00475D9B"/>
    <w:rsid w:val="004840EF"/>
    <w:rsid w:val="0049413E"/>
    <w:rsid w:val="00497EE9"/>
    <w:rsid w:val="004A2339"/>
    <w:rsid w:val="004A4FCE"/>
    <w:rsid w:val="004A6AB6"/>
    <w:rsid w:val="004B0034"/>
    <w:rsid w:val="004B1191"/>
    <w:rsid w:val="004C37D3"/>
    <w:rsid w:val="004E0AF0"/>
    <w:rsid w:val="004E386A"/>
    <w:rsid w:val="004E3F7D"/>
    <w:rsid w:val="004E447A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893"/>
    <w:rsid w:val="00573CBD"/>
    <w:rsid w:val="005741AC"/>
    <w:rsid w:val="00587194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54E8"/>
    <w:rsid w:val="006160F2"/>
    <w:rsid w:val="00632958"/>
    <w:rsid w:val="00640924"/>
    <w:rsid w:val="006541AC"/>
    <w:rsid w:val="0065704F"/>
    <w:rsid w:val="006630CF"/>
    <w:rsid w:val="006646AA"/>
    <w:rsid w:val="00672D84"/>
    <w:rsid w:val="0067488C"/>
    <w:rsid w:val="0067714B"/>
    <w:rsid w:val="006779E4"/>
    <w:rsid w:val="006879C2"/>
    <w:rsid w:val="00693993"/>
    <w:rsid w:val="006B2BBE"/>
    <w:rsid w:val="006B3C44"/>
    <w:rsid w:val="006B3CEA"/>
    <w:rsid w:val="006C3913"/>
    <w:rsid w:val="006C60DA"/>
    <w:rsid w:val="006C7592"/>
    <w:rsid w:val="006D6E15"/>
    <w:rsid w:val="006E2551"/>
    <w:rsid w:val="006E2A1E"/>
    <w:rsid w:val="006F4B41"/>
    <w:rsid w:val="006F4D2C"/>
    <w:rsid w:val="006F6EF4"/>
    <w:rsid w:val="006F7CC2"/>
    <w:rsid w:val="007047DF"/>
    <w:rsid w:val="0070690E"/>
    <w:rsid w:val="007134D7"/>
    <w:rsid w:val="007212FD"/>
    <w:rsid w:val="00722A7C"/>
    <w:rsid w:val="00725C8E"/>
    <w:rsid w:val="00726261"/>
    <w:rsid w:val="00746B51"/>
    <w:rsid w:val="00760DF7"/>
    <w:rsid w:val="0076212D"/>
    <w:rsid w:val="00774B1D"/>
    <w:rsid w:val="00783C13"/>
    <w:rsid w:val="007928EA"/>
    <w:rsid w:val="0079459D"/>
    <w:rsid w:val="007A15E8"/>
    <w:rsid w:val="007A38A2"/>
    <w:rsid w:val="007B406E"/>
    <w:rsid w:val="007B50F9"/>
    <w:rsid w:val="007B5558"/>
    <w:rsid w:val="007C155E"/>
    <w:rsid w:val="007C17ED"/>
    <w:rsid w:val="007C46FD"/>
    <w:rsid w:val="007D33FC"/>
    <w:rsid w:val="007E6BED"/>
    <w:rsid w:val="007F6CD9"/>
    <w:rsid w:val="0080110C"/>
    <w:rsid w:val="0081620D"/>
    <w:rsid w:val="00843712"/>
    <w:rsid w:val="00861729"/>
    <w:rsid w:val="00874AEC"/>
    <w:rsid w:val="008825C3"/>
    <w:rsid w:val="00882E6D"/>
    <w:rsid w:val="0089045D"/>
    <w:rsid w:val="0089082C"/>
    <w:rsid w:val="0089605B"/>
    <w:rsid w:val="008A14AF"/>
    <w:rsid w:val="008B1911"/>
    <w:rsid w:val="008B567E"/>
    <w:rsid w:val="008B7A96"/>
    <w:rsid w:val="008C26A5"/>
    <w:rsid w:val="008C2748"/>
    <w:rsid w:val="008C2816"/>
    <w:rsid w:val="008D6D54"/>
    <w:rsid w:val="008E7BC1"/>
    <w:rsid w:val="008F02C9"/>
    <w:rsid w:val="008F0531"/>
    <w:rsid w:val="008F7298"/>
    <w:rsid w:val="0090208F"/>
    <w:rsid w:val="00905899"/>
    <w:rsid w:val="009107B5"/>
    <w:rsid w:val="00923FB5"/>
    <w:rsid w:val="009260CB"/>
    <w:rsid w:val="00932222"/>
    <w:rsid w:val="00932252"/>
    <w:rsid w:val="00933CF4"/>
    <w:rsid w:val="00934308"/>
    <w:rsid w:val="0093472E"/>
    <w:rsid w:val="00935651"/>
    <w:rsid w:val="0095786B"/>
    <w:rsid w:val="009800C5"/>
    <w:rsid w:val="009827D0"/>
    <w:rsid w:val="00986E2E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A009C7"/>
    <w:rsid w:val="00A02350"/>
    <w:rsid w:val="00A02569"/>
    <w:rsid w:val="00A1193C"/>
    <w:rsid w:val="00A14930"/>
    <w:rsid w:val="00A21AA7"/>
    <w:rsid w:val="00A30D31"/>
    <w:rsid w:val="00A41DFC"/>
    <w:rsid w:val="00A43668"/>
    <w:rsid w:val="00A45F78"/>
    <w:rsid w:val="00A56FBD"/>
    <w:rsid w:val="00A70A77"/>
    <w:rsid w:val="00A7134A"/>
    <w:rsid w:val="00A715B4"/>
    <w:rsid w:val="00A75F3A"/>
    <w:rsid w:val="00A858C3"/>
    <w:rsid w:val="00A8636D"/>
    <w:rsid w:val="00A87EE8"/>
    <w:rsid w:val="00A92256"/>
    <w:rsid w:val="00A95BBB"/>
    <w:rsid w:val="00A96411"/>
    <w:rsid w:val="00A96B3C"/>
    <w:rsid w:val="00AD2DE0"/>
    <w:rsid w:val="00AE59FA"/>
    <w:rsid w:val="00B03059"/>
    <w:rsid w:val="00B05F6A"/>
    <w:rsid w:val="00B14110"/>
    <w:rsid w:val="00B30832"/>
    <w:rsid w:val="00B35CBB"/>
    <w:rsid w:val="00B401BF"/>
    <w:rsid w:val="00B55C7F"/>
    <w:rsid w:val="00B56070"/>
    <w:rsid w:val="00B63C1F"/>
    <w:rsid w:val="00B6695A"/>
    <w:rsid w:val="00B811B8"/>
    <w:rsid w:val="00BA1182"/>
    <w:rsid w:val="00BA2E39"/>
    <w:rsid w:val="00BC6A8C"/>
    <w:rsid w:val="00BD3E13"/>
    <w:rsid w:val="00BE3CB4"/>
    <w:rsid w:val="00BE4328"/>
    <w:rsid w:val="00BE5C1F"/>
    <w:rsid w:val="00BE69F7"/>
    <w:rsid w:val="00BE7C58"/>
    <w:rsid w:val="00BF42CF"/>
    <w:rsid w:val="00BF79A7"/>
    <w:rsid w:val="00C1310A"/>
    <w:rsid w:val="00C14C09"/>
    <w:rsid w:val="00C175CF"/>
    <w:rsid w:val="00C22EBC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0ACD"/>
    <w:rsid w:val="00C73886"/>
    <w:rsid w:val="00C858F6"/>
    <w:rsid w:val="00C917E0"/>
    <w:rsid w:val="00CA18C3"/>
    <w:rsid w:val="00CA5F0B"/>
    <w:rsid w:val="00CB564A"/>
    <w:rsid w:val="00CB793A"/>
    <w:rsid w:val="00CC09B8"/>
    <w:rsid w:val="00CC120C"/>
    <w:rsid w:val="00CC17B3"/>
    <w:rsid w:val="00CC43A4"/>
    <w:rsid w:val="00CD3804"/>
    <w:rsid w:val="00CE28AF"/>
    <w:rsid w:val="00CE3379"/>
    <w:rsid w:val="00CE37A6"/>
    <w:rsid w:val="00CF03C8"/>
    <w:rsid w:val="00CF4916"/>
    <w:rsid w:val="00CF5631"/>
    <w:rsid w:val="00CF6CD1"/>
    <w:rsid w:val="00CF7739"/>
    <w:rsid w:val="00D30322"/>
    <w:rsid w:val="00D376A9"/>
    <w:rsid w:val="00D442A6"/>
    <w:rsid w:val="00D67556"/>
    <w:rsid w:val="00D74B68"/>
    <w:rsid w:val="00D76369"/>
    <w:rsid w:val="00D80883"/>
    <w:rsid w:val="00D80CCB"/>
    <w:rsid w:val="00D84DA2"/>
    <w:rsid w:val="00D861EA"/>
    <w:rsid w:val="00D941DC"/>
    <w:rsid w:val="00D97AA5"/>
    <w:rsid w:val="00DA3671"/>
    <w:rsid w:val="00DA7CFC"/>
    <w:rsid w:val="00DB6ACA"/>
    <w:rsid w:val="00DC1887"/>
    <w:rsid w:val="00DF4BF0"/>
    <w:rsid w:val="00DF74D9"/>
    <w:rsid w:val="00E12680"/>
    <w:rsid w:val="00E151A6"/>
    <w:rsid w:val="00E230F5"/>
    <w:rsid w:val="00E239CA"/>
    <w:rsid w:val="00E4286E"/>
    <w:rsid w:val="00E44B9F"/>
    <w:rsid w:val="00E46BE6"/>
    <w:rsid w:val="00E7343A"/>
    <w:rsid w:val="00E81C9B"/>
    <w:rsid w:val="00E823BC"/>
    <w:rsid w:val="00EA1DA0"/>
    <w:rsid w:val="00EA55AF"/>
    <w:rsid w:val="00EA7E72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25263"/>
    <w:rsid w:val="00F31E69"/>
    <w:rsid w:val="00F41A8A"/>
    <w:rsid w:val="00F4476D"/>
    <w:rsid w:val="00F45F25"/>
    <w:rsid w:val="00F46EC3"/>
    <w:rsid w:val="00F50B1B"/>
    <w:rsid w:val="00F5274C"/>
    <w:rsid w:val="00F5277D"/>
    <w:rsid w:val="00F57360"/>
    <w:rsid w:val="00F66AC5"/>
    <w:rsid w:val="00F729E6"/>
    <w:rsid w:val="00F8464A"/>
    <w:rsid w:val="00F945E4"/>
    <w:rsid w:val="00F95708"/>
    <w:rsid w:val="00F95FA4"/>
    <w:rsid w:val="00FA01E1"/>
    <w:rsid w:val="00FC46AA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0BBAD0"/>
  <w15:docId w15:val="{15A5E088-6AA2-4276-BFC3-5F77BBF5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87EE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E64243-3E60-4F65-9575-03EC659A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Бакина Екатерина Сергеевна</cp:lastModifiedBy>
  <cp:revision>2</cp:revision>
  <cp:lastPrinted>2022-08-26T06:18:00Z</cp:lastPrinted>
  <dcterms:created xsi:type="dcterms:W3CDTF">2022-08-26T13:21:00Z</dcterms:created>
  <dcterms:modified xsi:type="dcterms:W3CDTF">2022-08-26T13:21:00Z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