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28" w:rsidRPr="0010501E" w:rsidRDefault="00F13828" w:rsidP="000A4057">
      <w:pPr>
        <w:widowControl w:val="0"/>
        <w:ind w:right="51" w:firstLine="709"/>
        <w:jc w:val="both"/>
        <w:rPr>
          <w:spacing w:val="-4"/>
          <w:sz w:val="28"/>
          <w:szCs w:val="28"/>
        </w:rPr>
      </w:pPr>
    </w:p>
    <w:p w:rsidR="00545510" w:rsidRPr="00545510" w:rsidRDefault="00545510" w:rsidP="00545510">
      <w:pPr>
        <w:ind w:firstLine="709"/>
        <w:jc w:val="both"/>
        <w:rPr>
          <w:rFonts w:ascii="Verdana" w:hAnsi="Verdana"/>
          <w:sz w:val="28"/>
          <w:szCs w:val="28"/>
        </w:rPr>
      </w:pPr>
      <w:r w:rsidRPr="00545510">
        <w:rPr>
          <w:b/>
          <w:bCs/>
          <w:sz w:val="28"/>
          <w:szCs w:val="28"/>
        </w:rPr>
        <w:t>Розничная продажа алкогольной продукции при оказании услуг о</w:t>
      </w:r>
      <w:r w:rsidRPr="00545510">
        <w:rPr>
          <w:b/>
          <w:bCs/>
          <w:sz w:val="28"/>
          <w:szCs w:val="28"/>
        </w:rPr>
        <w:t>б</w:t>
      </w:r>
      <w:r w:rsidRPr="00545510">
        <w:rPr>
          <w:b/>
          <w:bCs/>
          <w:sz w:val="28"/>
          <w:szCs w:val="28"/>
        </w:rPr>
        <w:t>щественного питания может осуществляться только при соблюдении уст</w:t>
      </w:r>
      <w:r w:rsidRPr="00545510">
        <w:rPr>
          <w:b/>
          <w:bCs/>
          <w:sz w:val="28"/>
          <w:szCs w:val="28"/>
        </w:rPr>
        <w:t>а</w:t>
      </w:r>
      <w:r w:rsidRPr="00545510">
        <w:rPr>
          <w:b/>
          <w:bCs/>
          <w:sz w:val="28"/>
          <w:szCs w:val="28"/>
        </w:rPr>
        <w:t>новленных законодательством РФ требований</w:t>
      </w:r>
    </w:p>
    <w:p w:rsidR="0045063E" w:rsidRPr="00545510" w:rsidRDefault="00545510" w:rsidP="00545510">
      <w:pPr>
        <w:ind w:firstLine="709"/>
        <w:jc w:val="both"/>
        <w:rPr>
          <w:color w:val="000000"/>
          <w:sz w:val="28"/>
          <w:szCs w:val="28"/>
        </w:rPr>
      </w:pPr>
      <w:r w:rsidRPr="00545510">
        <w:rPr>
          <w:sz w:val="28"/>
          <w:szCs w:val="28"/>
        </w:rPr>
        <w:t>Письмо Минфина России от 04.12.2020 № 27-04-13/106179 «О розничной продаже алкоголя при оказании услуг общественного питания</w:t>
      </w:r>
      <w:r w:rsidR="0010501E" w:rsidRPr="00545510">
        <w:rPr>
          <w:sz w:val="28"/>
          <w:szCs w:val="28"/>
        </w:rPr>
        <w:t xml:space="preserve">». </w:t>
      </w:r>
    </w:p>
    <w:p w:rsidR="00545510" w:rsidRPr="00545510" w:rsidRDefault="00545510" w:rsidP="00545510">
      <w:pPr>
        <w:ind w:firstLine="709"/>
        <w:jc w:val="both"/>
        <w:rPr>
          <w:rFonts w:ascii="Verdana" w:hAnsi="Verdana"/>
          <w:sz w:val="28"/>
          <w:szCs w:val="28"/>
        </w:rPr>
      </w:pPr>
      <w:r w:rsidRPr="00545510">
        <w:rPr>
          <w:sz w:val="28"/>
          <w:szCs w:val="28"/>
        </w:rPr>
        <w:t>Особые требования к розничной продаже алкогольной продукции при оказании услуг общественного питания, а также потребления (распития) алк</w:t>
      </w:r>
      <w:r w:rsidRPr="00545510">
        <w:rPr>
          <w:sz w:val="28"/>
          <w:szCs w:val="28"/>
        </w:rPr>
        <w:t>о</w:t>
      </w:r>
      <w:r w:rsidRPr="00545510">
        <w:rPr>
          <w:sz w:val="28"/>
          <w:szCs w:val="28"/>
        </w:rPr>
        <w:t>гольной продукции установлены статьей 16 Федерального закона от 22</w:t>
      </w:r>
      <w:r>
        <w:rPr>
          <w:sz w:val="28"/>
          <w:szCs w:val="28"/>
        </w:rPr>
        <w:t>.11.</w:t>
      </w:r>
      <w:r w:rsidRPr="00545510">
        <w:rPr>
          <w:sz w:val="28"/>
          <w:szCs w:val="28"/>
        </w:rPr>
        <w:t xml:space="preserve">1995 </w:t>
      </w:r>
      <w:r>
        <w:rPr>
          <w:sz w:val="28"/>
          <w:szCs w:val="28"/>
        </w:rPr>
        <w:t>№</w:t>
      </w:r>
      <w:r w:rsidRPr="00545510">
        <w:rPr>
          <w:sz w:val="28"/>
          <w:szCs w:val="28"/>
        </w:rPr>
        <w:t xml:space="preserve"> 171-ФЗ </w:t>
      </w:r>
      <w:r>
        <w:rPr>
          <w:sz w:val="28"/>
          <w:szCs w:val="28"/>
        </w:rPr>
        <w:t>«</w:t>
      </w:r>
      <w:r w:rsidRPr="00545510">
        <w:rPr>
          <w:sz w:val="28"/>
          <w:szCs w:val="28"/>
        </w:rPr>
        <w:t>О государственном регулировании производства и оборота этил</w:t>
      </w:r>
      <w:r w:rsidRPr="00545510">
        <w:rPr>
          <w:sz w:val="28"/>
          <w:szCs w:val="28"/>
        </w:rPr>
        <w:t>о</w:t>
      </w:r>
      <w:r w:rsidRPr="00545510">
        <w:rPr>
          <w:sz w:val="28"/>
          <w:szCs w:val="28"/>
        </w:rPr>
        <w:t>вого спирта, алкогольной и спиртосодержащей продукции и об ограничениях потребления (распития) алкогольной продукции</w:t>
      </w:r>
      <w:r>
        <w:rPr>
          <w:sz w:val="28"/>
          <w:szCs w:val="28"/>
        </w:rPr>
        <w:t>»</w:t>
      </w:r>
      <w:r w:rsidRPr="00545510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№</w:t>
      </w:r>
      <w:r w:rsidRPr="00545510">
        <w:rPr>
          <w:sz w:val="28"/>
          <w:szCs w:val="28"/>
        </w:rPr>
        <w:t xml:space="preserve"> 171-ФЗ).</w:t>
      </w:r>
    </w:p>
    <w:p w:rsidR="00545510" w:rsidRPr="00545510" w:rsidRDefault="00545510" w:rsidP="00545510">
      <w:pPr>
        <w:ind w:firstLine="709"/>
        <w:jc w:val="both"/>
        <w:rPr>
          <w:rFonts w:ascii="Verdana" w:hAnsi="Verdana"/>
          <w:sz w:val="28"/>
          <w:szCs w:val="28"/>
        </w:rPr>
      </w:pPr>
      <w:r w:rsidRPr="00545510">
        <w:rPr>
          <w:sz w:val="28"/>
          <w:szCs w:val="28"/>
        </w:rPr>
        <w:t>В соответствии с абзацем девятым пункта 10 статьи 16 Федерального з</w:t>
      </w:r>
      <w:r w:rsidRPr="00545510">
        <w:rPr>
          <w:sz w:val="28"/>
          <w:szCs w:val="28"/>
        </w:rPr>
        <w:t>а</w:t>
      </w:r>
      <w:r w:rsidRPr="00545510">
        <w:rPr>
          <w:sz w:val="28"/>
          <w:szCs w:val="28"/>
        </w:rPr>
        <w:t xml:space="preserve">кона </w:t>
      </w:r>
      <w:r>
        <w:rPr>
          <w:sz w:val="28"/>
          <w:szCs w:val="28"/>
        </w:rPr>
        <w:t>№</w:t>
      </w:r>
      <w:r w:rsidRPr="00545510">
        <w:rPr>
          <w:sz w:val="28"/>
          <w:szCs w:val="28"/>
        </w:rPr>
        <w:t xml:space="preserve"> 171-ФЗ организации (за исключением бюджетных учреждений), ос</w:t>
      </w:r>
      <w:r w:rsidRPr="00545510">
        <w:rPr>
          <w:sz w:val="28"/>
          <w:szCs w:val="28"/>
        </w:rPr>
        <w:t>у</w:t>
      </w:r>
      <w:r w:rsidRPr="00545510">
        <w:rPr>
          <w:sz w:val="28"/>
          <w:szCs w:val="28"/>
        </w:rPr>
        <w:t>ществляющие в городских и (или) сельских населенных пунктах розничную продажу алкогольной продукции с содержанием этилового спирта не более 16,5 процента объема готовой продукции при оказании услуг общественного пит</w:t>
      </w:r>
      <w:r w:rsidRPr="00545510">
        <w:rPr>
          <w:sz w:val="28"/>
          <w:szCs w:val="28"/>
        </w:rPr>
        <w:t>а</w:t>
      </w:r>
      <w:r w:rsidRPr="00545510">
        <w:rPr>
          <w:sz w:val="28"/>
          <w:szCs w:val="28"/>
        </w:rPr>
        <w:t>ния, и индивидуальные предприниматели, осуществляющие розничную прод</w:t>
      </w:r>
      <w:r w:rsidRPr="00545510">
        <w:rPr>
          <w:sz w:val="28"/>
          <w:szCs w:val="28"/>
        </w:rPr>
        <w:t>а</w:t>
      </w:r>
      <w:r w:rsidRPr="00545510">
        <w:rPr>
          <w:sz w:val="28"/>
          <w:szCs w:val="28"/>
        </w:rPr>
        <w:t>жу пива, пивных напитков, сидра, пуаре, медовухи при оказании услуг общ</w:t>
      </w:r>
      <w:r w:rsidRPr="00545510">
        <w:rPr>
          <w:sz w:val="28"/>
          <w:szCs w:val="28"/>
        </w:rPr>
        <w:t>е</w:t>
      </w:r>
      <w:r w:rsidRPr="00545510">
        <w:rPr>
          <w:sz w:val="28"/>
          <w:szCs w:val="28"/>
        </w:rPr>
        <w:t>ственного питания, должны иметь для таких целей в собственности, хозя</w:t>
      </w:r>
      <w:r w:rsidRPr="00545510">
        <w:rPr>
          <w:sz w:val="28"/>
          <w:szCs w:val="28"/>
        </w:rPr>
        <w:t>й</w:t>
      </w:r>
      <w:r w:rsidRPr="00545510">
        <w:rPr>
          <w:sz w:val="28"/>
          <w:szCs w:val="28"/>
        </w:rPr>
        <w:t>ственном ведении, оперативном управлении или в аренде объект общественн</w:t>
      </w:r>
      <w:r w:rsidRPr="00545510">
        <w:rPr>
          <w:sz w:val="28"/>
          <w:szCs w:val="28"/>
        </w:rPr>
        <w:t>о</w:t>
      </w:r>
      <w:r w:rsidRPr="00545510">
        <w:rPr>
          <w:sz w:val="28"/>
          <w:szCs w:val="28"/>
        </w:rPr>
        <w:t>го питания, который планируется использовать для оказания услуг обществе</w:t>
      </w:r>
      <w:r w:rsidRPr="00545510">
        <w:rPr>
          <w:sz w:val="28"/>
          <w:szCs w:val="28"/>
        </w:rPr>
        <w:t>н</w:t>
      </w:r>
      <w:r w:rsidRPr="00545510">
        <w:rPr>
          <w:sz w:val="28"/>
          <w:szCs w:val="28"/>
        </w:rPr>
        <w:t>ного питания, по каждому месту осуществления указанной деятельности.</w:t>
      </w:r>
    </w:p>
    <w:p w:rsidR="00545510" w:rsidRPr="00545510" w:rsidRDefault="00545510" w:rsidP="00545510">
      <w:pPr>
        <w:ind w:firstLine="709"/>
        <w:jc w:val="both"/>
        <w:rPr>
          <w:rFonts w:ascii="Verdana" w:hAnsi="Verdana"/>
          <w:sz w:val="28"/>
          <w:szCs w:val="28"/>
        </w:rPr>
      </w:pPr>
      <w:r w:rsidRPr="00545510">
        <w:rPr>
          <w:sz w:val="28"/>
          <w:szCs w:val="28"/>
        </w:rPr>
        <w:t xml:space="preserve">Согласно абзацу первому пункта 4 статьи 16 Федерального закона </w:t>
      </w:r>
      <w:r>
        <w:rPr>
          <w:sz w:val="28"/>
          <w:szCs w:val="28"/>
        </w:rPr>
        <w:t>№</w:t>
      </w:r>
      <w:r w:rsidRPr="00545510">
        <w:rPr>
          <w:sz w:val="28"/>
          <w:szCs w:val="28"/>
        </w:rPr>
        <w:t xml:space="preserve"> 171-ФЗ розничная продажа алкогольной продукции при оказании услуг обществе</w:t>
      </w:r>
      <w:r w:rsidRPr="00545510">
        <w:rPr>
          <w:sz w:val="28"/>
          <w:szCs w:val="28"/>
        </w:rPr>
        <w:t>н</w:t>
      </w:r>
      <w:r w:rsidRPr="00545510">
        <w:rPr>
          <w:sz w:val="28"/>
          <w:szCs w:val="28"/>
        </w:rPr>
        <w:t>ного питания осуществляется только в объектах организации общественного питания, имеющих зал обслуживания посетителей.</w:t>
      </w:r>
    </w:p>
    <w:p w:rsidR="00545510" w:rsidRPr="00545510" w:rsidRDefault="00545510" w:rsidP="00545510">
      <w:pPr>
        <w:ind w:firstLine="709"/>
        <w:jc w:val="both"/>
        <w:rPr>
          <w:rFonts w:ascii="Verdana" w:hAnsi="Verdana"/>
          <w:sz w:val="28"/>
          <w:szCs w:val="28"/>
        </w:rPr>
      </w:pPr>
      <w:r w:rsidRPr="00545510">
        <w:rPr>
          <w:sz w:val="28"/>
          <w:szCs w:val="28"/>
        </w:rPr>
        <w:t>Учитывая изложенное, лица осуществляющие розничную продажу пива при оказании услуг общественного питания, должны иметь в собственности, хозяйственном ведении, оперативном управлении или в аренде объект общ</w:t>
      </w:r>
      <w:r w:rsidRPr="00545510">
        <w:rPr>
          <w:sz w:val="28"/>
          <w:szCs w:val="28"/>
        </w:rPr>
        <w:t>е</w:t>
      </w:r>
      <w:r w:rsidRPr="00545510">
        <w:rPr>
          <w:sz w:val="28"/>
          <w:szCs w:val="28"/>
        </w:rPr>
        <w:t>ственного питания, имеющий зал обслуживания посетителей.</w:t>
      </w:r>
    </w:p>
    <w:p w:rsidR="00545510" w:rsidRPr="00545510" w:rsidRDefault="00545510" w:rsidP="00545510">
      <w:pPr>
        <w:ind w:firstLine="709"/>
        <w:jc w:val="both"/>
        <w:rPr>
          <w:rFonts w:ascii="Verdana" w:hAnsi="Verdana"/>
          <w:sz w:val="28"/>
          <w:szCs w:val="28"/>
        </w:rPr>
      </w:pPr>
      <w:r w:rsidRPr="00545510">
        <w:rPr>
          <w:sz w:val="28"/>
          <w:szCs w:val="28"/>
        </w:rPr>
        <w:t xml:space="preserve">ГОСТом 31985-2013 </w:t>
      </w:r>
      <w:r>
        <w:rPr>
          <w:sz w:val="28"/>
          <w:szCs w:val="28"/>
        </w:rPr>
        <w:t>«</w:t>
      </w:r>
      <w:r w:rsidRPr="00545510">
        <w:rPr>
          <w:sz w:val="28"/>
          <w:szCs w:val="28"/>
        </w:rPr>
        <w:t>Межгосударственный стандарт. Услуги обществе</w:t>
      </w:r>
      <w:r w:rsidRPr="00545510">
        <w:rPr>
          <w:sz w:val="28"/>
          <w:szCs w:val="28"/>
        </w:rPr>
        <w:t>н</w:t>
      </w:r>
      <w:r w:rsidRPr="00545510">
        <w:rPr>
          <w:sz w:val="28"/>
          <w:szCs w:val="28"/>
        </w:rPr>
        <w:t>ного питания. Термины и определения</w:t>
      </w:r>
      <w:r>
        <w:rPr>
          <w:sz w:val="28"/>
          <w:szCs w:val="28"/>
        </w:rPr>
        <w:t>»</w:t>
      </w:r>
      <w:r w:rsidRPr="00545510">
        <w:rPr>
          <w:sz w:val="28"/>
          <w:szCs w:val="28"/>
        </w:rPr>
        <w:t xml:space="preserve"> установлено, что залом предприятия общественного питания (залом обслуживания) является специально оборуд</w:t>
      </w:r>
      <w:r w:rsidRPr="00545510">
        <w:rPr>
          <w:sz w:val="28"/>
          <w:szCs w:val="28"/>
        </w:rPr>
        <w:t>о</w:t>
      </w:r>
      <w:r w:rsidRPr="00545510">
        <w:rPr>
          <w:sz w:val="28"/>
          <w:szCs w:val="28"/>
        </w:rPr>
        <w:t>ванное помещение предприятия общественного питания, предназначенное для реализации и организации потребления продукции общественного питания и покупных товаров с организацией досуга или без него.</w:t>
      </w:r>
    </w:p>
    <w:p w:rsidR="00545510" w:rsidRPr="00545510" w:rsidRDefault="00545510" w:rsidP="00545510">
      <w:pPr>
        <w:ind w:firstLine="709"/>
        <w:jc w:val="both"/>
        <w:rPr>
          <w:rFonts w:ascii="Verdana" w:hAnsi="Verdana"/>
          <w:sz w:val="28"/>
          <w:szCs w:val="28"/>
        </w:rPr>
      </w:pPr>
      <w:r w:rsidRPr="00545510">
        <w:rPr>
          <w:sz w:val="28"/>
          <w:szCs w:val="28"/>
        </w:rPr>
        <w:t>При этом в площадь зала предприятия общественного питания не вкл</w:t>
      </w:r>
      <w:r w:rsidRPr="00545510">
        <w:rPr>
          <w:sz w:val="28"/>
          <w:szCs w:val="28"/>
        </w:rPr>
        <w:t>ю</w:t>
      </w:r>
      <w:r w:rsidRPr="00545510">
        <w:rPr>
          <w:sz w:val="28"/>
          <w:szCs w:val="28"/>
        </w:rPr>
        <w:t>чаются площади открытых производственных участков для доготовки проду</w:t>
      </w:r>
      <w:r w:rsidRPr="00545510">
        <w:rPr>
          <w:sz w:val="28"/>
          <w:szCs w:val="28"/>
        </w:rPr>
        <w:t>к</w:t>
      </w:r>
      <w:r w:rsidRPr="00545510">
        <w:rPr>
          <w:sz w:val="28"/>
          <w:szCs w:val="28"/>
        </w:rPr>
        <w:t>ции, раздаточных зон и прочее, недоступных для потребителей.</w:t>
      </w:r>
    </w:p>
    <w:p w:rsidR="0010501E" w:rsidRPr="009811B1" w:rsidRDefault="00545510" w:rsidP="009811B1">
      <w:pPr>
        <w:ind w:firstLine="709"/>
        <w:jc w:val="both"/>
        <w:rPr>
          <w:rFonts w:ascii="Verdana" w:hAnsi="Verdana"/>
          <w:sz w:val="28"/>
          <w:szCs w:val="28"/>
        </w:rPr>
      </w:pPr>
      <w:r w:rsidRPr="00545510">
        <w:rPr>
          <w:sz w:val="28"/>
          <w:szCs w:val="28"/>
        </w:rPr>
        <w:t>Таким образом, площадь зала обслуживания посетителей включает в себя только площадь, предназначенную непосредственно для употребления пищи и проведения досуга.</w:t>
      </w:r>
      <w:bookmarkStart w:id="0" w:name="_GoBack"/>
      <w:bookmarkEnd w:id="0"/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0E55C2" w:rsidRDefault="000E55C2" w:rsidP="00734F2C">
      <w:pPr>
        <w:widowControl w:val="0"/>
        <w:spacing w:line="240" w:lineRule="exact"/>
        <w:rPr>
          <w:sz w:val="24"/>
          <w:szCs w:val="24"/>
        </w:rPr>
      </w:pPr>
    </w:p>
    <w:p w:rsidR="000E55C2" w:rsidRDefault="000E55C2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545510" w:rsidRDefault="00545510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10501E" w:rsidRDefault="0010501E" w:rsidP="00734F2C">
      <w:pPr>
        <w:widowControl w:val="0"/>
        <w:spacing w:line="240" w:lineRule="exact"/>
        <w:rPr>
          <w:sz w:val="24"/>
          <w:szCs w:val="24"/>
        </w:rPr>
      </w:pPr>
    </w:p>
    <w:p w:rsidR="00F13828" w:rsidRPr="00C7293F" w:rsidRDefault="00734F2C" w:rsidP="00734F2C">
      <w:pPr>
        <w:widowControl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Ю.А. Худяков, тел. 63-39-69</w:t>
      </w:r>
    </w:p>
    <w:sectPr w:rsidR="00F13828" w:rsidRPr="00C7293F" w:rsidSect="00734F2C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EA" w:rsidRDefault="00CC01EA" w:rsidP="00300F07">
      <w:r>
        <w:separator/>
      </w:r>
    </w:p>
  </w:endnote>
  <w:endnote w:type="continuationSeparator" w:id="0">
    <w:p w:rsidR="00CC01EA" w:rsidRDefault="00CC01EA" w:rsidP="0030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EA" w:rsidRDefault="00CC01EA" w:rsidP="00300F07">
      <w:r>
        <w:separator/>
      </w:r>
    </w:p>
  </w:footnote>
  <w:footnote w:type="continuationSeparator" w:id="0">
    <w:p w:rsidR="00CC01EA" w:rsidRDefault="00CC01EA" w:rsidP="0030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28" w:rsidRPr="00702310" w:rsidRDefault="00E80CE0" w:rsidP="004518C2">
    <w:pPr>
      <w:pStyle w:val="a6"/>
      <w:framePr w:wrap="auto" w:vAnchor="text" w:hAnchor="margin" w:xAlign="center" w:y="1"/>
      <w:rPr>
        <w:rStyle w:val="aa"/>
        <w:sz w:val="28"/>
        <w:szCs w:val="28"/>
      </w:rPr>
    </w:pPr>
    <w:r w:rsidRPr="00702310">
      <w:rPr>
        <w:rStyle w:val="aa"/>
        <w:sz w:val="28"/>
        <w:szCs w:val="28"/>
      </w:rPr>
      <w:fldChar w:fldCharType="begin"/>
    </w:r>
    <w:r w:rsidR="00F13828" w:rsidRPr="00702310">
      <w:rPr>
        <w:rStyle w:val="aa"/>
        <w:sz w:val="28"/>
        <w:szCs w:val="28"/>
      </w:rPr>
      <w:instrText xml:space="preserve">PAGE  </w:instrText>
    </w:r>
    <w:r w:rsidRPr="00702310">
      <w:rPr>
        <w:rStyle w:val="aa"/>
        <w:sz w:val="28"/>
        <w:szCs w:val="28"/>
      </w:rPr>
      <w:fldChar w:fldCharType="separate"/>
    </w:r>
    <w:r w:rsidR="009811B1">
      <w:rPr>
        <w:rStyle w:val="aa"/>
        <w:noProof/>
        <w:sz w:val="28"/>
        <w:szCs w:val="28"/>
      </w:rPr>
      <w:t>2</w:t>
    </w:r>
    <w:r w:rsidRPr="00702310">
      <w:rPr>
        <w:rStyle w:val="aa"/>
        <w:sz w:val="28"/>
        <w:szCs w:val="28"/>
      </w:rPr>
      <w:fldChar w:fldCharType="end"/>
    </w:r>
  </w:p>
  <w:p w:rsidR="00F13828" w:rsidRDefault="00F138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C15"/>
    <w:multiLevelType w:val="hybridMultilevel"/>
    <w:tmpl w:val="F3DE17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20A1593"/>
    <w:multiLevelType w:val="hybridMultilevel"/>
    <w:tmpl w:val="6D806904"/>
    <w:lvl w:ilvl="0" w:tplc="A9328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97AB6"/>
    <w:multiLevelType w:val="hybridMultilevel"/>
    <w:tmpl w:val="1E6C6B8A"/>
    <w:lvl w:ilvl="0" w:tplc="1CE87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34561"/>
    <w:multiLevelType w:val="hybridMultilevel"/>
    <w:tmpl w:val="C512C594"/>
    <w:lvl w:ilvl="0" w:tplc="DBB40D9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B05615E"/>
    <w:multiLevelType w:val="hybridMultilevel"/>
    <w:tmpl w:val="BC42CF78"/>
    <w:lvl w:ilvl="0" w:tplc="DEF6313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937BB8"/>
    <w:multiLevelType w:val="hybridMultilevel"/>
    <w:tmpl w:val="B5B8F68A"/>
    <w:lvl w:ilvl="0" w:tplc="814E35A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5DF19F7"/>
    <w:multiLevelType w:val="multilevel"/>
    <w:tmpl w:val="A708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814486B"/>
    <w:multiLevelType w:val="hybridMultilevel"/>
    <w:tmpl w:val="0E24D122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69622133"/>
    <w:multiLevelType w:val="hybridMultilevel"/>
    <w:tmpl w:val="9FD2E1C2"/>
    <w:lvl w:ilvl="0" w:tplc="E3720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DE"/>
    <w:rsid w:val="000207B8"/>
    <w:rsid w:val="00020C7E"/>
    <w:rsid w:val="00041623"/>
    <w:rsid w:val="00071D56"/>
    <w:rsid w:val="00076070"/>
    <w:rsid w:val="000812FC"/>
    <w:rsid w:val="00083F77"/>
    <w:rsid w:val="0008467A"/>
    <w:rsid w:val="00086BC8"/>
    <w:rsid w:val="00091DC2"/>
    <w:rsid w:val="00095C8F"/>
    <w:rsid w:val="00095F98"/>
    <w:rsid w:val="000A2321"/>
    <w:rsid w:val="000A4057"/>
    <w:rsid w:val="000A6C28"/>
    <w:rsid w:val="000A74AE"/>
    <w:rsid w:val="000B2E8B"/>
    <w:rsid w:val="000B3999"/>
    <w:rsid w:val="000B567A"/>
    <w:rsid w:val="000C2DE9"/>
    <w:rsid w:val="000C5004"/>
    <w:rsid w:val="000C517B"/>
    <w:rsid w:val="000C5A29"/>
    <w:rsid w:val="000C61B7"/>
    <w:rsid w:val="000D0B21"/>
    <w:rsid w:val="000D124B"/>
    <w:rsid w:val="000D35D1"/>
    <w:rsid w:val="000E55C2"/>
    <w:rsid w:val="000E75BD"/>
    <w:rsid w:val="000F111A"/>
    <w:rsid w:val="000F5E93"/>
    <w:rsid w:val="001003A6"/>
    <w:rsid w:val="00101CBE"/>
    <w:rsid w:val="00102D85"/>
    <w:rsid w:val="0010501E"/>
    <w:rsid w:val="00106F06"/>
    <w:rsid w:val="0010751B"/>
    <w:rsid w:val="00111B6F"/>
    <w:rsid w:val="001152B0"/>
    <w:rsid w:val="00120BEF"/>
    <w:rsid w:val="00121B95"/>
    <w:rsid w:val="001227ED"/>
    <w:rsid w:val="0012486D"/>
    <w:rsid w:val="001279AF"/>
    <w:rsid w:val="00133833"/>
    <w:rsid w:val="001339B4"/>
    <w:rsid w:val="00146CC1"/>
    <w:rsid w:val="0015038A"/>
    <w:rsid w:val="00153B09"/>
    <w:rsid w:val="00160D13"/>
    <w:rsid w:val="00163CC5"/>
    <w:rsid w:val="00164ED9"/>
    <w:rsid w:val="00167083"/>
    <w:rsid w:val="00191A1C"/>
    <w:rsid w:val="001A517D"/>
    <w:rsid w:val="001B5ADD"/>
    <w:rsid w:val="001C31EE"/>
    <w:rsid w:val="001C50BD"/>
    <w:rsid w:val="001C542C"/>
    <w:rsid w:val="001C6424"/>
    <w:rsid w:val="001C6BF5"/>
    <w:rsid w:val="001C6D48"/>
    <w:rsid w:val="001D5D0F"/>
    <w:rsid w:val="001D6386"/>
    <w:rsid w:val="001E1845"/>
    <w:rsid w:val="001E36D8"/>
    <w:rsid w:val="001E3DD6"/>
    <w:rsid w:val="001F1B08"/>
    <w:rsid w:val="00203724"/>
    <w:rsid w:val="00207DEC"/>
    <w:rsid w:val="00220EB9"/>
    <w:rsid w:val="00225193"/>
    <w:rsid w:val="00232EB0"/>
    <w:rsid w:val="00233F25"/>
    <w:rsid w:val="0023727E"/>
    <w:rsid w:val="00240772"/>
    <w:rsid w:val="00243437"/>
    <w:rsid w:val="00272475"/>
    <w:rsid w:val="00294C8A"/>
    <w:rsid w:val="002977FF"/>
    <w:rsid w:val="002A46F0"/>
    <w:rsid w:val="002A7E19"/>
    <w:rsid w:val="002B239D"/>
    <w:rsid w:val="002B6E4D"/>
    <w:rsid w:val="002C5387"/>
    <w:rsid w:val="002C5B78"/>
    <w:rsid w:val="002E13B5"/>
    <w:rsid w:val="002E189E"/>
    <w:rsid w:val="002E2D4D"/>
    <w:rsid w:val="002E5A39"/>
    <w:rsid w:val="002F115E"/>
    <w:rsid w:val="002F3C94"/>
    <w:rsid w:val="002F4DF3"/>
    <w:rsid w:val="00300F07"/>
    <w:rsid w:val="00301CF8"/>
    <w:rsid w:val="00306D52"/>
    <w:rsid w:val="0031381C"/>
    <w:rsid w:val="00314F60"/>
    <w:rsid w:val="00326DF9"/>
    <w:rsid w:val="00331018"/>
    <w:rsid w:val="0034437D"/>
    <w:rsid w:val="003579D2"/>
    <w:rsid w:val="0036751E"/>
    <w:rsid w:val="003719E0"/>
    <w:rsid w:val="003729FA"/>
    <w:rsid w:val="00374B27"/>
    <w:rsid w:val="003764E1"/>
    <w:rsid w:val="0038682A"/>
    <w:rsid w:val="003A60B6"/>
    <w:rsid w:val="003A6FE2"/>
    <w:rsid w:val="003B5195"/>
    <w:rsid w:val="003D0296"/>
    <w:rsid w:val="003D1056"/>
    <w:rsid w:val="003E1991"/>
    <w:rsid w:val="003F242D"/>
    <w:rsid w:val="003F5ADE"/>
    <w:rsid w:val="00406AD7"/>
    <w:rsid w:val="00421F9A"/>
    <w:rsid w:val="00442C89"/>
    <w:rsid w:val="00444309"/>
    <w:rsid w:val="004467EC"/>
    <w:rsid w:val="00446BEC"/>
    <w:rsid w:val="0045063E"/>
    <w:rsid w:val="00451347"/>
    <w:rsid w:val="004518C2"/>
    <w:rsid w:val="00471067"/>
    <w:rsid w:val="00473A80"/>
    <w:rsid w:val="00481A70"/>
    <w:rsid w:val="00484DAB"/>
    <w:rsid w:val="00485C03"/>
    <w:rsid w:val="00487130"/>
    <w:rsid w:val="00497668"/>
    <w:rsid w:val="00497998"/>
    <w:rsid w:val="004A2961"/>
    <w:rsid w:val="004B64A6"/>
    <w:rsid w:val="004C0AD7"/>
    <w:rsid w:val="004C677B"/>
    <w:rsid w:val="004D09D7"/>
    <w:rsid w:val="004D19E4"/>
    <w:rsid w:val="004E391F"/>
    <w:rsid w:val="004F2940"/>
    <w:rsid w:val="004F777C"/>
    <w:rsid w:val="00501E91"/>
    <w:rsid w:val="00502291"/>
    <w:rsid w:val="00503772"/>
    <w:rsid w:val="00513F97"/>
    <w:rsid w:val="00515F94"/>
    <w:rsid w:val="00520559"/>
    <w:rsid w:val="005278CB"/>
    <w:rsid w:val="005332BC"/>
    <w:rsid w:val="00536844"/>
    <w:rsid w:val="005401E6"/>
    <w:rsid w:val="00540EDD"/>
    <w:rsid w:val="00545510"/>
    <w:rsid w:val="00545651"/>
    <w:rsid w:val="00545B98"/>
    <w:rsid w:val="00553916"/>
    <w:rsid w:val="005628D3"/>
    <w:rsid w:val="00571305"/>
    <w:rsid w:val="005739C1"/>
    <w:rsid w:val="005759EE"/>
    <w:rsid w:val="00581164"/>
    <w:rsid w:val="00583EFC"/>
    <w:rsid w:val="00586DBB"/>
    <w:rsid w:val="00590EB8"/>
    <w:rsid w:val="005943C6"/>
    <w:rsid w:val="00596F30"/>
    <w:rsid w:val="005A00FF"/>
    <w:rsid w:val="005A17AB"/>
    <w:rsid w:val="005A47E0"/>
    <w:rsid w:val="005A7FEF"/>
    <w:rsid w:val="005B18FC"/>
    <w:rsid w:val="005B1C1D"/>
    <w:rsid w:val="005B2CFC"/>
    <w:rsid w:val="005B4DEC"/>
    <w:rsid w:val="005C09D3"/>
    <w:rsid w:val="005C4926"/>
    <w:rsid w:val="005C71E4"/>
    <w:rsid w:val="005D2709"/>
    <w:rsid w:val="005D3D85"/>
    <w:rsid w:val="005E59EA"/>
    <w:rsid w:val="005F1826"/>
    <w:rsid w:val="005F48F9"/>
    <w:rsid w:val="00602553"/>
    <w:rsid w:val="00604182"/>
    <w:rsid w:val="00607768"/>
    <w:rsid w:val="006174C8"/>
    <w:rsid w:val="00617F72"/>
    <w:rsid w:val="006350E8"/>
    <w:rsid w:val="00642352"/>
    <w:rsid w:val="00651C09"/>
    <w:rsid w:val="00653088"/>
    <w:rsid w:val="00680E4B"/>
    <w:rsid w:val="00684665"/>
    <w:rsid w:val="00686F4C"/>
    <w:rsid w:val="006915A8"/>
    <w:rsid w:val="006A18B7"/>
    <w:rsid w:val="006A196C"/>
    <w:rsid w:val="006D092D"/>
    <w:rsid w:val="006D0B26"/>
    <w:rsid w:val="006D1153"/>
    <w:rsid w:val="006E6683"/>
    <w:rsid w:val="006E734E"/>
    <w:rsid w:val="006E7EEF"/>
    <w:rsid w:val="006F26D9"/>
    <w:rsid w:val="006F27E6"/>
    <w:rsid w:val="00701A29"/>
    <w:rsid w:val="00702310"/>
    <w:rsid w:val="007232D3"/>
    <w:rsid w:val="007333E4"/>
    <w:rsid w:val="00733438"/>
    <w:rsid w:val="00734A58"/>
    <w:rsid w:val="00734F2C"/>
    <w:rsid w:val="0073704D"/>
    <w:rsid w:val="007429A7"/>
    <w:rsid w:val="007473C6"/>
    <w:rsid w:val="00771D34"/>
    <w:rsid w:val="00773D47"/>
    <w:rsid w:val="00777010"/>
    <w:rsid w:val="00784C73"/>
    <w:rsid w:val="00793BFD"/>
    <w:rsid w:val="00794EF9"/>
    <w:rsid w:val="007A7F77"/>
    <w:rsid w:val="007B7EC6"/>
    <w:rsid w:val="007C0374"/>
    <w:rsid w:val="007C14B6"/>
    <w:rsid w:val="007D3645"/>
    <w:rsid w:val="007D6AE1"/>
    <w:rsid w:val="007D7252"/>
    <w:rsid w:val="007F5767"/>
    <w:rsid w:val="0080287A"/>
    <w:rsid w:val="008052E9"/>
    <w:rsid w:val="00810060"/>
    <w:rsid w:val="0081120C"/>
    <w:rsid w:val="00831198"/>
    <w:rsid w:val="00840C7C"/>
    <w:rsid w:val="00841C04"/>
    <w:rsid w:val="00843BF7"/>
    <w:rsid w:val="008707C3"/>
    <w:rsid w:val="0087163D"/>
    <w:rsid w:val="00874E75"/>
    <w:rsid w:val="008969A0"/>
    <w:rsid w:val="008A2427"/>
    <w:rsid w:val="008A322A"/>
    <w:rsid w:val="008A4443"/>
    <w:rsid w:val="008A4C95"/>
    <w:rsid w:val="008B376C"/>
    <w:rsid w:val="008C0C20"/>
    <w:rsid w:val="008C6492"/>
    <w:rsid w:val="008D63C5"/>
    <w:rsid w:val="008D744C"/>
    <w:rsid w:val="008D7864"/>
    <w:rsid w:val="008F1ACE"/>
    <w:rsid w:val="00903488"/>
    <w:rsid w:val="0090653F"/>
    <w:rsid w:val="009101AA"/>
    <w:rsid w:val="00915049"/>
    <w:rsid w:val="009179F1"/>
    <w:rsid w:val="00922CF9"/>
    <w:rsid w:val="009242FF"/>
    <w:rsid w:val="009251C7"/>
    <w:rsid w:val="0092641A"/>
    <w:rsid w:val="009312B2"/>
    <w:rsid w:val="00943184"/>
    <w:rsid w:val="00957039"/>
    <w:rsid w:val="009704A3"/>
    <w:rsid w:val="009811B1"/>
    <w:rsid w:val="00994F9F"/>
    <w:rsid w:val="009A22AA"/>
    <w:rsid w:val="009A24C5"/>
    <w:rsid w:val="009B43B9"/>
    <w:rsid w:val="009B4AD9"/>
    <w:rsid w:val="009E242F"/>
    <w:rsid w:val="009F3E51"/>
    <w:rsid w:val="009F400A"/>
    <w:rsid w:val="00A1777D"/>
    <w:rsid w:val="00A23264"/>
    <w:rsid w:val="00A32F3B"/>
    <w:rsid w:val="00A378EF"/>
    <w:rsid w:val="00A402F2"/>
    <w:rsid w:val="00A409F9"/>
    <w:rsid w:val="00A4334D"/>
    <w:rsid w:val="00A441C9"/>
    <w:rsid w:val="00A4619E"/>
    <w:rsid w:val="00A52116"/>
    <w:rsid w:val="00A57938"/>
    <w:rsid w:val="00A579DA"/>
    <w:rsid w:val="00A625A5"/>
    <w:rsid w:val="00A712EB"/>
    <w:rsid w:val="00A74520"/>
    <w:rsid w:val="00A8689E"/>
    <w:rsid w:val="00A91745"/>
    <w:rsid w:val="00A9598D"/>
    <w:rsid w:val="00A95B25"/>
    <w:rsid w:val="00AB2EA6"/>
    <w:rsid w:val="00AB3113"/>
    <w:rsid w:val="00AB65D9"/>
    <w:rsid w:val="00AC0A22"/>
    <w:rsid w:val="00AC6A03"/>
    <w:rsid w:val="00AD37E4"/>
    <w:rsid w:val="00AD3FD6"/>
    <w:rsid w:val="00AE3143"/>
    <w:rsid w:val="00B01793"/>
    <w:rsid w:val="00B01F01"/>
    <w:rsid w:val="00B02190"/>
    <w:rsid w:val="00B117EC"/>
    <w:rsid w:val="00B16258"/>
    <w:rsid w:val="00B25F24"/>
    <w:rsid w:val="00B31E1F"/>
    <w:rsid w:val="00B34E9A"/>
    <w:rsid w:val="00B35A8E"/>
    <w:rsid w:val="00B43762"/>
    <w:rsid w:val="00B43E71"/>
    <w:rsid w:val="00B45C6F"/>
    <w:rsid w:val="00B46293"/>
    <w:rsid w:val="00B54475"/>
    <w:rsid w:val="00B55C96"/>
    <w:rsid w:val="00B71267"/>
    <w:rsid w:val="00B8539F"/>
    <w:rsid w:val="00B875E3"/>
    <w:rsid w:val="00B904BC"/>
    <w:rsid w:val="00B92E71"/>
    <w:rsid w:val="00B9794A"/>
    <w:rsid w:val="00BA08D7"/>
    <w:rsid w:val="00BA2169"/>
    <w:rsid w:val="00BA5400"/>
    <w:rsid w:val="00BB1F1E"/>
    <w:rsid w:val="00BB64A1"/>
    <w:rsid w:val="00BB6643"/>
    <w:rsid w:val="00BC6E6B"/>
    <w:rsid w:val="00BD1E7B"/>
    <w:rsid w:val="00BD4318"/>
    <w:rsid w:val="00BD7D62"/>
    <w:rsid w:val="00BE6DAF"/>
    <w:rsid w:val="00BF6B76"/>
    <w:rsid w:val="00C011CD"/>
    <w:rsid w:val="00C028F1"/>
    <w:rsid w:val="00C07C2C"/>
    <w:rsid w:val="00C172FB"/>
    <w:rsid w:val="00C2124E"/>
    <w:rsid w:val="00C36AE4"/>
    <w:rsid w:val="00C4100D"/>
    <w:rsid w:val="00C4289B"/>
    <w:rsid w:val="00C51647"/>
    <w:rsid w:val="00C53571"/>
    <w:rsid w:val="00C554DE"/>
    <w:rsid w:val="00C55868"/>
    <w:rsid w:val="00C633F1"/>
    <w:rsid w:val="00C712CC"/>
    <w:rsid w:val="00C7293F"/>
    <w:rsid w:val="00C762DE"/>
    <w:rsid w:val="00C772C2"/>
    <w:rsid w:val="00C8306F"/>
    <w:rsid w:val="00C86FFE"/>
    <w:rsid w:val="00CA0783"/>
    <w:rsid w:val="00CA1872"/>
    <w:rsid w:val="00CA5D14"/>
    <w:rsid w:val="00CA6C32"/>
    <w:rsid w:val="00CA6D22"/>
    <w:rsid w:val="00CB2E6D"/>
    <w:rsid w:val="00CC01EA"/>
    <w:rsid w:val="00CC148C"/>
    <w:rsid w:val="00CD136B"/>
    <w:rsid w:val="00CD4D25"/>
    <w:rsid w:val="00CE193F"/>
    <w:rsid w:val="00CE3BC5"/>
    <w:rsid w:val="00CF19B0"/>
    <w:rsid w:val="00CF3F05"/>
    <w:rsid w:val="00CF75FF"/>
    <w:rsid w:val="00D00346"/>
    <w:rsid w:val="00D010C1"/>
    <w:rsid w:val="00D10174"/>
    <w:rsid w:val="00D2284E"/>
    <w:rsid w:val="00D23989"/>
    <w:rsid w:val="00D24D6F"/>
    <w:rsid w:val="00D25A64"/>
    <w:rsid w:val="00D33173"/>
    <w:rsid w:val="00D34EF2"/>
    <w:rsid w:val="00D53C93"/>
    <w:rsid w:val="00D6023F"/>
    <w:rsid w:val="00D60540"/>
    <w:rsid w:val="00D623D8"/>
    <w:rsid w:val="00D7374F"/>
    <w:rsid w:val="00D7485C"/>
    <w:rsid w:val="00D74A71"/>
    <w:rsid w:val="00D8168E"/>
    <w:rsid w:val="00D876D7"/>
    <w:rsid w:val="00D877AD"/>
    <w:rsid w:val="00D87911"/>
    <w:rsid w:val="00D921DC"/>
    <w:rsid w:val="00D92F20"/>
    <w:rsid w:val="00DA4B4C"/>
    <w:rsid w:val="00DA55C2"/>
    <w:rsid w:val="00DA6EC7"/>
    <w:rsid w:val="00DD22A7"/>
    <w:rsid w:val="00DD38AF"/>
    <w:rsid w:val="00DD5CB7"/>
    <w:rsid w:val="00DF0610"/>
    <w:rsid w:val="00E07040"/>
    <w:rsid w:val="00E10128"/>
    <w:rsid w:val="00E14F2F"/>
    <w:rsid w:val="00E1627C"/>
    <w:rsid w:val="00E21001"/>
    <w:rsid w:val="00E25FAD"/>
    <w:rsid w:val="00E270A5"/>
    <w:rsid w:val="00E40187"/>
    <w:rsid w:val="00E40DEE"/>
    <w:rsid w:val="00E5012D"/>
    <w:rsid w:val="00E525E3"/>
    <w:rsid w:val="00E56B9E"/>
    <w:rsid w:val="00E743AC"/>
    <w:rsid w:val="00E76280"/>
    <w:rsid w:val="00E80CE0"/>
    <w:rsid w:val="00E86FB2"/>
    <w:rsid w:val="00E87A9B"/>
    <w:rsid w:val="00E9032E"/>
    <w:rsid w:val="00E928D5"/>
    <w:rsid w:val="00E92944"/>
    <w:rsid w:val="00EA0D6E"/>
    <w:rsid w:val="00EC287F"/>
    <w:rsid w:val="00EC3255"/>
    <w:rsid w:val="00EC50CC"/>
    <w:rsid w:val="00EC5A9C"/>
    <w:rsid w:val="00ED5074"/>
    <w:rsid w:val="00EE1A57"/>
    <w:rsid w:val="00EE350F"/>
    <w:rsid w:val="00EE4499"/>
    <w:rsid w:val="00EF1842"/>
    <w:rsid w:val="00EF6AD4"/>
    <w:rsid w:val="00F0013A"/>
    <w:rsid w:val="00F00B43"/>
    <w:rsid w:val="00F13828"/>
    <w:rsid w:val="00F23881"/>
    <w:rsid w:val="00F259E5"/>
    <w:rsid w:val="00F3515C"/>
    <w:rsid w:val="00F41345"/>
    <w:rsid w:val="00F41921"/>
    <w:rsid w:val="00F453BD"/>
    <w:rsid w:val="00F466E8"/>
    <w:rsid w:val="00F5110A"/>
    <w:rsid w:val="00F60C42"/>
    <w:rsid w:val="00F62929"/>
    <w:rsid w:val="00F82F82"/>
    <w:rsid w:val="00F87231"/>
    <w:rsid w:val="00F873A6"/>
    <w:rsid w:val="00F96350"/>
    <w:rsid w:val="00FB2C36"/>
    <w:rsid w:val="00FD49A7"/>
    <w:rsid w:val="00FD77D5"/>
    <w:rsid w:val="00FE3CDA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40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994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8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94F9F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4F294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F2940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B239D"/>
    <w:rPr>
      <w:sz w:val="20"/>
      <w:szCs w:val="20"/>
    </w:rPr>
  </w:style>
  <w:style w:type="paragraph" w:styleId="a6">
    <w:name w:val="header"/>
    <w:basedOn w:val="a"/>
    <w:link w:val="a7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0F07"/>
  </w:style>
  <w:style w:type="paragraph" w:styleId="a8">
    <w:name w:val="footer"/>
    <w:basedOn w:val="a"/>
    <w:link w:val="a9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F07"/>
  </w:style>
  <w:style w:type="paragraph" w:customStyle="1" w:styleId="ConsPlusNormal">
    <w:name w:val="ConsPlusNormal"/>
    <w:uiPriority w:val="99"/>
    <w:rsid w:val="00AD37E4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page number"/>
    <w:basedOn w:val="a0"/>
    <w:uiPriority w:val="99"/>
    <w:rsid w:val="005628D3"/>
  </w:style>
  <w:style w:type="paragraph" w:styleId="ab">
    <w:name w:val="Normal (Web)"/>
    <w:basedOn w:val="a"/>
    <w:uiPriority w:val="99"/>
    <w:rsid w:val="00A625A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E3143"/>
    <w:pPr>
      <w:jc w:val="both"/>
    </w:pPr>
    <w:rPr>
      <w:sz w:val="28"/>
      <w:szCs w:val="28"/>
      <w:lang w:eastAsia="zh-CN"/>
    </w:rPr>
  </w:style>
  <w:style w:type="character" w:customStyle="1" w:styleId="detail-news-date">
    <w:name w:val="detail-news-date"/>
    <w:basedOn w:val="a0"/>
    <w:uiPriority w:val="99"/>
    <w:rsid w:val="002C5B78"/>
  </w:style>
  <w:style w:type="character" w:customStyle="1" w:styleId="Bodytext">
    <w:name w:val="Body text_"/>
    <w:basedOn w:val="a0"/>
    <w:link w:val="11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Bodytext4">
    <w:name w:val="Body text (4)_"/>
    <w:basedOn w:val="a0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character" w:customStyle="1" w:styleId="Bodytext40">
    <w:name w:val="Body text (4)"/>
    <w:basedOn w:val="Bodytext4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paragraph" w:customStyle="1" w:styleId="11">
    <w:name w:val="Основной текст1"/>
    <w:basedOn w:val="a"/>
    <w:link w:val="Bodytext"/>
    <w:uiPriority w:val="99"/>
    <w:rsid w:val="00E525E3"/>
    <w:pPr>
      <w:shd w:val="clear" w:color="auto" w:fill="FFFFFF"/>
      <w:spacing w:line="240" w:lineRule="exact"/>
    </w:pPr>
    <w:rPr>
      <w:sz w:val="25"/>
      <w:szCs w:val="25"/>
    </w:rPr>
  </w:style>
  <w:style w:type="paragraph" w:customStyle="1" w:styleId="Heading120">
    <w:name w:val="Heading #1 (2)"/>
    <w:basedOn w:val="a"/>
    <w:link w:val="Heading12"/>
    <w:uiPriority w:val="99"/>
    <w:rsid w:val="00E525E3"/>
    <w:pPr>
      <w:shd w:val="clear" w:color="auto" w:fill="FFFFFF"/>
      <w:spacing w:before="60" w:after="180" w:line="240" w:lineRule="atLeast"/>
      <w:outlineLvl w:val="0"/>
    </w:pPr>
    <w:rPr>
      <w:sz w:val="25"/>
      <w:szCs w:val="25"/>
    </w:rPr>
  </w:style>
  <w:style w:type="paragraph" w:styleId="ac">
    <w:name w:val="List Paragraph"/>
    <w:basedOn w:val="a"/>
    <w:uiPriority w:val="99"/>
    <w:qFormat/>
    <w:rsid w:val="000A4057"/>
    <w:pPr>
      <w:ind w:left="720"/>
    </w:pPr>
  </w:style>
  <w:style w:type="character" w:customStyle="1" w:styleId="referenceable">
    <w:name w:val="referenceable"/>
    <w:basedOn w:val="a0"/>
    <w:uiPriority w:val="99"/>
    <w:rsid w:val="009251C7"/>
  </w:style>
  <w:style w:type="character" w:styleId="ad">
    <w:name w:val="Emphasis"/>
    <w:basedOn w:val="a0"/>
    <w:uiPriority w:val="99"/>
    <w:qFormat/>
    <w:locked/>
    <w:rsid w:val="00240772"/>
    <w:rPr>
      <w:i/>
      <w:iCs/>
    </w:rPr>
  </w:style>
  <w:style w:type="character" w:customStyle="1" w:styleId="blk">
    <w:name w:val="blk"/>
    <w:basedOn w:val="a0"/>
    <w:rsid w:val="00240772"/>
  </w:style>
  <w:style w:type="character" w:customStyle="1" w:styleId="hl">
    <w:name w:val="hl"/>
    <w:basedOn w:val="a0"/>
    <w:uiPriority w:val="99"/>
    <w:rsid w:val="00240772"/>
  </w:style>
  <w:style w:type="character" w:customStyle="1" w:styleId="nobr">
    <w:name w:val="nobr"/>
    <w:basedOn w:val="a0"/>
    <w:uiPriority w:val="99"/>
    <w:rsid w:val="00240772"/>
  </w:style>
  <w:style w:type="character" w:styleId="ae">
    <w:name w:val="Strong"/>
    <w:basedOn w:val="a0"/>
    <w:uiPriority w:val="99"/>
    <w:qFormat/>
    <w:locked/>
    <w:rsid w:val="00A409F9"/>
    <w:rPr>
      <w:b/>
      <w:bCs/>
    </w:rPr>
  </w:style>
  <w:style w:type="paragraph" w:customStyle="1" w:styleId="s1">
    <w:name w:val="s_1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paragraph" w:customStyle="1" w:styleId="s74">
    <w:name w:val="s_74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uiPriority w:val="99"/>
    <w:rsid w:val="001E36D8"/>
  </w:style>
  <w:style w:type="character" w:customStyle="1" w:styleId="apple-converted-space">
    <w:name w:val="apple-converted-space"/>
    <w:basedOn w:val="a0"/>
    <w:uiPriority w:val="99"/>
    <w:rsid w:val="00163CC5"/>
  </w:style>
  <w:style w:type="paragraph" w:styleId="af">
    <w:name w:val="Balloon Text"/>
    <w:basedOn w:val="a"/>
    <w:link w:val="af0"/>
    <w:uiPriority w:val="99"/>
    <w:semiHidden/>
    <w:unhideWhenUsed/>
    <w:rsid w:val="000D35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3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40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994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8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94F9F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4F294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F2940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B239D"/>
    <w:rPr>
      <w:sz w:val="20"/>
      <w:szCs w:val="20"/>
    </w:rPr>
  </w:style>
  <w:style w:type="paragraph" w:styleId="a6">
    <w:name w:val="header"/>
    <w:basedOn w:val="a"/>
    <w:link w:val="a7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0F07"/>
  </w:style>
  <w:style w:type="paragraph" w:styleId="a8">
    <w:name w:val="footer"/>
    <w:basedOn w:val="a"/>
    <w:link w:val="a9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F07"/>
  </w:style>
  <w:style w:type="paragraph" w:customStyle="1" w:styleId="ConsPlusNormal">
    <w:name w:val="ConsPlusNormal"/>
    <w:uiPriority w:val="99"/>
    <w:rsid w:val="00AD37E4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page number"/>
    <w:basedOn w:val="a0"/>
    <w:uiPriority w:val="99"/>
    <w:rsid w:val="005628D3"/>
  </w:style>
  <w:style w:type="paragraph" w:styleId="ab">
    <w:name w:val="Normal (Web)"/>
    <w:basedOn w:val="a"/>
    <w:uiPriority w:val="99"/>
    <w:rsid w:val="00A625A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E3143"/>
    <w:pPr>
      <w:jc w:val="both"/>
    </w:pPr>
    <w:rPr>
      <w:sz w:val="28"/>
      <w:szCs w:val="28"/>
      <w:lang w:eastAsia="zh-CN"/>
    </w:rPr>
  </w:style>
  <w:style w:type="character" w:customStyle="1" w:styleId="detail-news-date">
    <w:name w:val="detail-news-date"/>
    <w:basedOn w:val="a0"/>
    <w:uiPriority w:val="99"/>
    <w:rsid w:val="002C5B78"/>
  </w:style>
  <w:style w:type="character" w:customStyle="1" w:styleId="Bodytext">
    <w:name w:val="Body text_"/>
    <w:basedOn w:val="a0"/>
    <w:link w:val="11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Bodytext4">
    <w:name w:val="Body text (4)_"/>
    <w:basedOn w:val="a0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character" w:customStyle="1" w:styleId="Bodytext40">
    <w:name w:val="Body text (4)"/>
    <w:basedOn w:val="Bodytext4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paragraph" w:customStyle="1" w:styleId="11">
    <w:name w:val="Основной текст1"/>
    <w:basedOn w:val="a"/>
    <w:link w:val="Bodytext"/>
    <w:uiPriority w:val="99"/>
    <w:rsid w:val="00E525E3"/>
    <w:pPr>
      <w:shd w:val="clear" w:color="auto" w:fill="FFFFFF"/>
      <w:spacing w:line="240" w:lineRule="exact"/>
    </w:pPr>
    <w:rPr>
      <w:sz w:val="25"/>
      <w:szCs w:val="25"/>
    </w:rPr>
  </w:style>
  <w:style w:type="paragraph" w:customStyle="1" w:styleId="Heading120">
    <w:name w:val="Heading #1 (2)"/>
    <w:basedOn w:val="a"/>
    <w:link w:val="Heading12"/>
    <w:uiPriority w:val="99"/>
    <w:rsid w:val="00E525E3"/>
    <w:pPr>
      <w:shd w:val="clear" w:color="auto" w:fill="FFFFFF"/>
      <w:spacing w:before="60" w:after="180" w:line="240" w:lineRule="atLeast"/>
      <w:outlineLvl w:val="0"/>
    </w:pPr>
    <w:rPr>
      <w:sz w:val="25"/>
      <w:szCs w:val="25"/>
    </w:rPr>
  </w:style>
  <w:style w:type="paragraph" w:styleId="ac">
    <w:name w:val="List Paragraph"/>
    <w:basedOn w:val="a"/>
    <w:uiPriority w:val="99"/>
    <w:qFormat/>
    <w:rsid w:val="000A4057"/>
    <w:pPr>
      <w:ind w:left="720"/>
    </w:pPr>
  </w:style>
  <w:style w:type="character" w:customStyle="1" w:styleId="referenceable">
    <w:name w:val="referenceable"/>
    <w:basedOn w:val="a0"/>
    <w:uiPriority w:val="99"/>
    <w:rsid w:val="009251C7"/>
  </w:style>
  <w:style w:type="character" w:styleId="ad">
    <w:name w:val="Emphasis"/>
    <w:basedOn w:val="a0"/>
    <w:uiPriority w:val="99"/>
    <w:qFormat/>
    <w:locked/>
    <w:rsid w:val="00240772"/>
    <w:rPr>
      <w:i/>
      <w:iCs/>
    </w:rPr>
  </w:style>
  <w:style w:type="character" w:customStyle="1" w:styleId="blk">
    <w:name w:val="blk"/>
    <w:basedOn w:val="a0"/>
    <w:rsid w:val="00240772"/>
  </w:style>
  <w:style w:type="character" w:customStyle="1" w:styleId="hl">
    <w:name w:val="hl"/>
    <w:basedOn w:val="a0"/>
    <w:uiPriority w:val="99"/>
    <w:rsid w:val="00240772"/>
  </w:style>
  <w:style w:type="character" w:customStyle="1" w:styleId="nobr">
    <w:name w:val="nobr"/>
    <w:basedOn w:val="a0"/>
    <w:uiPriority w:val="99"/>
    <w:rsid w:val="00240772"/>
  </w:style>
  <w:style w:type="character" w:styleId="ae">
    <w:name w:val="Strong"/>
    <w:basedOn w:val="a0"/>
    <w:uiPriority w:val="99"/>
    <w:qFormat/>
    <w:locked/>
    <w:rsid w:val="00A409F9"/>
    <w:rPr>
      <w:b/>
      <w:bCs/>
    </w:rPr>
  </w:style>
  <w:style w:type="paragraph" w:customStyle="1" w:styleId="s1">
    <w:name w:val="s_1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paragraph" w:customStyle="1" w:styleId="s74">
    <w:name w:val="s_74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uiPriority w:val="99"/>
    <w:rsid w:val="001E36D8"/>
  </w:style>
  <w:style w:type="character" w:customStyle="1" w:styleId="apple-converted-space">
    <w:name w:val="apple-converted-space"/>
    <w:basedOn w:val="a0"/>
    <w:uiPriority w:val="99"/>
    <w:rsid w:val="00163CC5"/>
  </w:style>
  <w:style w:type="paragraph" w:styleId="af">
    <w:name w:val="Balloon Text"/>
    <w:basedOn w:val="a"/>
    <w:link w:val="af0"/>
    <w:uiPriority w:val="99"/>
    <w:semiHidden/>
    <w:unhideWhenUsed/>
    <w:rsid w:val="000D35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3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lytkina</dc:creator>
  <cp:keywords/>
  <dc:description/>
  <cp:lastModifiedBy>office</cp:lastModifiedBy>
  <cp:revision>5</cp:revision>
  <cp:lastPrinted>2020-08-31T11:24:00Z</cp:lastPrinted>
  <dcterms:created xsi:type="dcterms:W3CDTF">2020-12-21T06:16:00Z</dcterms:created>
  <dcterms:modified xsi:type="dcterms:W3CDTF">2020-12-25T11:43:00Z</dcterms:modified>
</cp:coreProperties>
</file>