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8D" w:rsidRDefault="00A9598D" w:rsidP="00A9598D">
      <w:pPr>
        <w:ind w:firstLine="709"/>
        <w:jc w:val="both"/>
        <w:rPr>
          <w:b/>
          <w:bCs/>
          <w:sz w:val="28"/>
          <w:szCs w:val="28"/>
        </w:rPr>
      </w:pPr>
      <w:r w:rsidRPr="00A9598D">
        <w:rPr>
          <w:b/>
          <w:bCs/>
          <w:sz w:val="28"/>
          <w:szCs w:val="28"/>
        </w:rPr>
        <w:t>С 1 января 2021 г. вступают в силу новые Требования к организации движения по автомобильным дорогам тяжеловесного и (или) крупногаб</w:t>
      </w:r>
      <w:r w:rsidRPr="00A9598D">
        <w:rPr>
          <w:b/>
          <w:bCs/>
          <w:sz w:val="28"/>
          <w:szCs w:val="28"/>
        </w:rPr>
        <w:t>а</w:t>
      </w:r>
      <w:r w:rsidRPr="00A9598D">
        <w:rPr>
          <w:b/>
          <w:bCs/>
          <w:sz w:val="28"/>
          <w:szCs w:val="28"/>
        </w:rPr>
        <w:t>ритного транспортного средства</w:t>
      </w:r>
    </w:p>
    <w:p w:rsidR="00A9598D" w:rsidRPr="00A9598D" w:rsidRDefault="00A9598D" w:rsidP="00A9598D">
      <w:pPr>
        <w:ind w:firstLine="709"/>
        <w:jc w:val="both"/>
        <w:rPr>
          <w:rFonts w:ascii="Verdana" w:hAnsi="Verdana"/>
          <w:sz w:val="28"/>
          <w:szCs w:val="28"/>
        </w:rPr>
      </w:pPr>
      <w:r w:rsidRPr="00A9598D">
        <w:rPr>
          <w:sz w:val="28"/>
          <w:szCs w:val="28"/>
        </w:rPr>
        <w:t xml:space="preserve">Приказ Минтранса России от 31.08.2020 </w:t>
      </w:r>
      <w:r>
        <w:rPr>
          <w:sz w:val="28"/>
          <w:szCs w:val="28"/>
        </w:rPr>
        <w:t>№</w:t>
      </w:r>
      <w:r w:rsidRPr="00A9598D">
        <w:rPr>
          <w:sz w:val="28"/>
          <w:szCs w:val="28"/>
        </w:rPr>
        <w:t xml:space="preserve"> 343</w:t>
      </w:r>
      <w:r>
        <w:rPr>
          <w:sz w:val="28"/>
          <w:szCs w:val="28"/>
        </w:rPr>
        <w:t xml:space="preserve"> «</w:t>
      </w:r>
      <w:r w:rsidRPr="00A9598D">
        <w:rPr>
          <w:sz w:val="28"/>
          <w:szCs w:val="28"/>
        </w:rPr>
        <w:t>Об утверждении Треб</w:t>
      </w:r>
      <w:r w:rsidRPr="00A9598D">
        <w:rPr>
          <w:sz w:val="28"/>
          <w:szCs w:val="28"/>
        </w:rPr>
        <w:t>о</w:t>
      </w:r>
      <w:r w:rsidRPr="00A9598D">
        <w:rPr>
          <w:sz w:val="28"/>
          <w:szCs w:val="28"/>
        </w:rPr>
        <w:t>ваний к организации движения по автомобильным дорогам тяжеловесного и (или) крупногабаритного транспортного средства</w:t>
      </w:r>
      <w:r>
        <w:rPr>
          <w:sz w:val="28"/>
          <w:szCs w:val="28"/>
        </w:rPr>
        <w:t xml:space="preserve">». </w:t>
      </w:r>
      <w:r w:rsidRPr="00A9598D">
        <w:rPr>
          <w:sz w:val="28"/>
          <w:szCs w:val="28"/>
        </w:rPr>
        <w:t>Зарегистрировано в Мин</w:t>
      </w:r>
      <w:r w:rsidRPr="00A9598D">
        <w:rPr>
          <w:sz w:val="28"/>
          <w:szCs w:val="28"/>
        </w:rPr>
        <w:t>ю</w:t>
      </w:r>
      <w:r w:rsidRPr="00A9598D">
        <w:rPr>
          <w:sz w:val="28"/>
          <w:szCs w:val="28"/>
        </w:rPr>
        <w:t xml:space="preserve">сте России 14.12.2020 </w:t>
      </w:r>
      <w:r>
        <w:rPr>
          <w:sz w:val="28"/>
          <w:szCs w:val="28"/>
        </w:rPr>
        <w:t>№</w:t>
      </w:r>
      <w:r w:rsidRPr="00A9598D">
        <w:rPr>
          <w:sz w:val="28"/>
          <w:szCs w:val="28"/>
        </w:rPr>
        <w:t xml:space="preserve"> 61442</w:t>
      </w:r>
      <w:r>
        <w:rPr>
          <w:sz w:val="28"/>
          <w:szCs w:val="28"/>
        </w:rPr>
        <w:t>.</w:t>
      </w:r>
    </w:p>
    <w:p w:rsidR="00A9598D" w:rsidRPr="00A9598D" w:rsidRDefault="00A9598D" w:rsidP="00A9598D">
      <w:pPr>
        <w:ind w:firstLine="709"/>
        <w:jc w:val="both"/>
        <w:rPr>
          <w:rFonts w:ascii="Verdana" w:hAnsi="Verdana"/>
          <w:sz w:val="28"/>
          <w:szCs w:val="28"/>
        </w:rPr>
      </w:pPr>
      <w:r w:rsidRPr="00A9598D">
        <w:rPr>
          <w:sz w:val="28"/>
          <w:szCs w:val="28"/>
        </w:rPr>
        <w:t>Документ устанавливает требования к тяжеловесному и (или) крупног</w:t>
      </w:r>
      <w:r w:rsidRPr="00A9598D">
        <w:rPr>
          <w:sz w:val="28"/>
          <w:szCs w:val="28"/>
        </w:rPr>
        <w:t>а</w:t>
      </w:r>
      <w:r w:rsidRPr="00A9598D">
        <w:rPr>
          <w:sz w:val="28"/>
          <w:szCs w:val="28"/>
        </w:rPr>
        <w:t>баритному транспортному средству при движении по автомобильным дорогам, к автомобилям прикрытия, осуществляющим сопровождение крупногабаритн</w:t>
      </w:r>
      <w:r w:rsidRPr="00A9598D">
        <w:rPr>
          <w:sz w:val="28"/>
          <w:szCs w:val="28"/>
        </w:rPr>
        <w:t>о</w:t>
      </w:r>
      <w:r w:rsidRPr="00A9598D">
        <w:rPr>
          <w:sz w:val="28"/>
          <w:szCs w:val="28"/>
        </w:rPr>
        <w:t>го транспортного средства, при движении по автомобильным дорогам, к орг</w:t>
      </w:r>
      <w:r w:rsidRPr="00A9598D">
        <w:rPr>
          <w:sz w:val="28"/>
          <w:szCs w:val="28"/>
        </w:rPr>
        <w:t>а</w:t>
      </w:r>
      <w:r w:rsidRPr="00A9598D">
        <w:rPr>
          <w:sz w:val="28"/>
          <w:szCs w:val="28"/>
        </w:rPr>
        <w:t>низации движения и обеспечению безопасности дорожного движения перед началом и при движении тяжеловесного и (или) крупногабаритного транспор</w:t>
      </w:r>
      <w:r w:rsidRPr="00A9598D">
        <w:rPr>
          <w:sz w:val="28"/>
          <w:szCs w:val="28"/>
        </w:rPr>
        <w:t>т</w:t>
      </w:r>
      <w:r w:rsidRPr="00A9598D">
        <w:rPr>
          <w:sz w:val="28"/>
          <w:szCs w:val="28"/>
        </w:rPr>
        <w:t>ного средства.</w:t>
      </w:r>
    </w:p>
    <w:p w:rsidR="00A9598D" w:rsidRPr="00A9598D" w:rsidRDefault="00A9598D" w:rsidP="00A9598D">
      <w:pPr>
        <w:ind w:firstLine="709"/>
        <w:jc w:val="both"/>
        <w:rPr>
          <w:rFonts w:ascii="Verdana" w:hAnsi="Verdana"/>
          <w:sz w:val="28"/>
          <w:szCs w:val="28"/>
        </w:rPr>
      </w:pPr>
      <w:r w:rsidRPr="00A9598D">
        <w:rPr>
          <w:sz w:val="28"/>
          <w:szCs w:val="28"/>
        </w:rPr>
        <w:t>Движение тяжеловесного и (или) крупногабаритного транспортного сре</w:t>
      </w:r>
      <w:r w:rsidRPr="00A9598D">
        <w:rPr>
          <w:sz w:val="28"/>
          <w:szCs w:val="28"/>
        </w:rPr>
        <w:t>д</w:t>
      </w:r>
      <w:r w:rsidRPr="00A9598D">
        <w:rPr>
          <w:sz w:val="28"/>
          <w:szCs w:val="28"/>
        </w:rPr>
        <w:t>ства по автомобильным дорогам РФ осуществляется при наличии специального разрешения.</w:t>
      </w:r>
    </w:p>
    <w:p w:rsidR="00A9598D" w:rsidRPr="00A9598D" w:rsidRDefault="00A9598D" w:rsidP="00A9598D">
      <w:pPr>
        <w:ind w:firstLine="709"/>
        <w:jc w:val="both"/>
        <w:rPr>
          <w:rFonts w:ascii="Verdana" w:hAnsi="Verdana"/>
          <w:sz w:val="28"/>
          <w:szCs w:val="28"/>
        </w:rPr>
      </w:pPr>
      <w:r w:rsidRPr="00A9598D">
        <w:rPr>
          <w:sz w:val="28"/>
          <w:szCs w:val="28"/>
        </w:rPr>
        <w:t xml:space="preserve">Аналогичный Приказ Минтранса России от 12.01.2018 </w:t>
      </w:r>
      <w:r>
        <w:rPr>
          <w:sz w:val="28"/>
          <w:szCs w:val="28"/>
        </w:rPr>
        <w:t>№</w:t>
      </w:r>
      <w:r w:rsidRPr="00A9598D">
        <w:rPr>
          <w:sz w:val="28"/>
          <w:szCs w:val="28"/>
        </w:rPr>
        <w:t xml:space="preserve"> 10 утрачивает силу с 1 января 2021 года в связи с изданием Постановления Правительства РФ от 26.10.2020 </w:t>
      </w:r>
      <w:r>
        <w:rPr>
          <w:sz w:val="28"/>
          <w:szCs w:val="28"/>
        </w:rPr>
        <w:t>№</w:t>
      </w:r>
      <w:r w:rsidRPr="00A9598D">
        <w:rPr>
          <w:sz w:val="28"/>
          <w:szCs w:val="28"/>
        </w:rPr>
        <w:t xml:space="preserve"> 1742.</w:t>
      </w:r>
    </w:p>
    <w:p w:rsidR="00A9598D" w:rsidRPr="00A9598D" w:rsidRDefault="00A9598D" w:rsidP="00A9598D">
      <w:pPr>
        <w:ind w:firstLine="709"/>
        <w:jc w:val="both"/>
        <w:rPr>
          <w:rFonts w:ascii="Verdana" w:hAnsi="Verdana"/>
          <w:sz w:val="28"/>
          <w:szCs w:val="28"/>
        </w:rPr>
      </w:pPr>
      <w:r w:rsidRPr="00A9598D">
        <w:rPr>
          <w:sz w:val="28"/>
          <w:szCs w:val="28"/>
        </w:rPr>
        <w:t>Настоящий Приказ действует до 1 января 2027 г.</w:t>
      </w:r>
    </w:p>
    <w:p w:rsidR="00F13828" w:rsidRPr="002C5387" w:rsidRDefault="00F13828" w:rsidP="002C5387">
      <w:pPr>
        <w:widowControl w:val="0"/>
        <w:spacing w:line="240" w:lineRule="exact"/>
        <w:ind w:firstLine="709"/>
        <w:jc w:val="both"/>
        <w:rPr>
          <w:spacing w:val="-4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EC5A9C" w:rsidRPr="00B117EC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18" w:rsidRDefault="007C6E18" w:rsidP="00300F07">
      <w:r>
        <w:separator/>
      </w:r>
    </w:p>
  </w:endnote>
  <w:endnote w:type="continuationSeparator" w:id="0">
    <w:p w:rsidR="007C6E18" w:rsidRDefault="007C6E18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18" w:rsidRDefault="007C6E18" w:rsidP="00300F07">
      <w:r>
        <w:separator/>
      </w:r>
    </w:p>
  </w:footnote>
  <w:footnote w:type="continuationSeparator" w:id="0">
    <w:p w:rsidR="007C6E18" w:rsidRDefault="007C6E18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B30AB6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B7DD0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C6E18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0AB6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2020-12-21T05:52:00Z</dcterms:created>
  <dcterms:modified xsi:type="dcterms:W3CDTF">2020-12-26T08:34:00Z</dcterms:modified>
</cp:coreProperties>
</file>